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EB508" w14:textId="51A223DC" w:rsidR="00197C58" w:rsidRPr="00EE006E" w:rsidRDefault="00197C58" w:rsidP="00197C58">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#121</w:t>
      </w:r>
      <w:r w:rsidRPr="00121C7F">
        <w:rPr>
          <w:rFonts w:hint="eastAsia"/>
          <w:b/>
          <w:sz w:val="24"/>
          <w:szCs w:val="24"/>
          <w:lang w:eastAsia="ko-KR"/>
        </w:rPr>
        <w:tab/>
      </w:r>
      <w:r>
        <w:rPr>
          <w:b/>
          <w:sz w:val="24"/>
          <w:szCs w:val="24"/>
          <w:lang w:eastAsia="ko-KR"/>
        </w:rPr>
        <w:tab/>
      </w:r>
      <w:r w:rsidRPr="00E279E4">
        <w:rPr>
          <w:b/>
          <w:sz w:val="24"/>
          <w:szCs w:val="24"/>
          <w:lang w:eastAsia="ko-KR"/>
        </w:rPr>
        <w:t>R1-250</w:t>
      </w:r>
      <w:r w:rsidR="00E279E4" w:rsidRPr="00E279E4">
        <w:rPr>
          <w:b/>
          <w:sz w:val="24"/>
          <w:szCs w:val="24"/>
          <w:lang w:eastAsia="ko-KR"/>
        </w:rPr>
        <w:t>3570</w:t>
      </w:r>
    </w:p>
    <w:bookmarkEnd w:id="0"/>
    <w:bookmarkEnd w:id="1"/>
    <w:p w14:paraId="4E73AA14" w14:textId="77777777" w:rsidR="00197C58" w:rsidRPr="00DB3EA1" w:rsidRDefault="00197C58" w:rsidP="00197C58">
      <w:pPr>
        <w:pStyle w:val="Header"/>
        <w:spacing w:after="240"/>
        <w:rPr>
          <w:noProof w:val="0"/>
          <w:sz w:val="24"/>
          <w:szCs w:val="24"/>
          <w:lang w:val="en-US"/>
        </w:rPr>
      </w:pPr>
      <w:r w:rsidRPr="00225E28">
        <w:rPr>
          <w:rFonts w:eastAsia="MS Mincho" w:cs="Arial"/>
          <w:bCs/>
          <w:sz w:val="24"/>
          <w:szCs w:val="24"/>
          <w:lang w:eastAsia="ja-JP"/>
        </w:rPr>
        <w:t>St Julian's, Malta, 19</w:t>
      </w:r>
      <w:r>
        <w:rPr>
          <w:rFonts w:eastAsia="MS Mincho" w:cs="Arial"/>
          <w:bCs/>
          <w:sz w:val="24"/>
          <w:szCs w:val="24"/>
          <w:lang w:eastAsia="ja-JP"/>
        </w:rPr>
        <w:t>th</w:t>
      </w:r>
      <w:r w:rsidRPr="00225E28">
        <w:rPr>
          <w:rFonts w:eastAsia="MS Mincho" w:cs="Arial"/>
          <w:bCs/>
          <w:sz w:val="24"/>
          <w:szCs w:val="24"/>
          <w:lang w:eastAsia="ja-JP"/>
        </w:rPr>
        <w:t xml:space="preserve"> </w:t>
      </w:r>
      <w:r>
        <w:rPr>
          <w:rFonts w:eastAsia="MS Mincho" w:cs="Arial"/>
          <w:bCs/>
          <w:sz w:val="24"/>
          <w:szCs w:val="24"/>
          <w:lang w:eastAsia="ja-JP"/>
        </w:rPr>
        <w:t>–</w:t>
      </w:r>
      <w:r w:rsidRPr="00225E28">
        <w:rPr>
          <w:rFonts w:eastAsia="MS Mincho" w:cs="Arial"/>
          <w:bCs/>
          <w:sz w:val="24"/>
          <w:szCs w:val="24"/>
          <w:lang w:eastAsia="ja-JP"/>
        </w:rPr>
        <w:t xml:space="preserve"> 23</w:t>
      </w:r>
      <w:r>
        <w:rPr>
          <w:rFonts w:eastAsia="MS Mincho" w:cs="Arial"/>
          <w:bCs/>
          <w:sz w:val="24"/>
          <w:szCs w:val="24"/>
          <w:lang w:eastAsia="ja-JP"/>
        </w:rPr>
        <w:t>rd</w:t>
      </w:r>
      <w:r w:rsidRPr="00225E28">
        <w:rPr>
          <w:rFonts w:eastAsia="MS Mincho" w:cs="Arial"/>
          <w:bCs/>
          <w:sz w:val="24"/>
          <w:szCs w:val="24"/>
          <w:lang w:eastAsia="ja-JP"/>
        </w:rPr>
        <w:t xml:space="preserve"> May, 2025</w:t>
      </w:r>
    </w:p>
    <w:p w14:paraId="08664EDD" w14:textId="1AFD75D1"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411E7F">
        <w:rPr>
          <w:rFonts w:ascii="Arial" w:hAnsi="Arial"/>
          <w:sz w:val="24"/>
        </w:rPr>
        <w:t>9.5.1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42016B97"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411E7F" w:rsidRPr="00411E7F">
        <w:rPr>
          <w:rFonts w:ascii="Arial" w:hAnsi="Arial"/>
          <w:sz w:val="24"/>
        </w:rPr>
        <w:t>On-demand SSB SCell operation</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2DF1FCC5" w:rsidR="008554CC" w:rsidRPr="008554CC" w:rsidRDefault="008554CC" w:rsidP="00197C58">
      <w:pPr>
        <w:tabs>
          <w:tab w:val="left" w:pos="1300"/>
        </w:tabs>
        <w:spacing w:line="276" w:lineRule="auto"/>
        <w:jc w:val="both"/>
        <w:rPr>
          <w:lang w:val="en-US" w:eastAsia="x-none"/>
        </w:rPr>
      </w:pPr>
      <w:r w:rsidRPr="00950F62">
        <w:rPr>
          <w:rFonts w:eastAsiaTheme="minorEastAsia"/>
          <w:lang w:eastAsia="zh-CN"/>
        </w:rPr>
        <w:t xml:space="preserve">In </w:t>
      </w:r>
      <w:r w:rsidR="00532C95">
        <w:rPr>
          <w:rFonts w:eastAsiaTheme="minorEastAsia"/>
          <w:lang w:eastAsia="zh-CN"/>
        </w:rPr>
        <w:t>RAN1#120</w:t>
      </w:r>
      <w:r w:rsidR="00197C58">
        <w:rPr>
          <w:rFonts w:eastAsiaTheme="minorEastAsia"/>
          <w:lang w:eastAsia="zh-CN"/>
        </w:rPr>
        <w:t>bis</w:t>
      </w:r>
      <w:r w:rsidR="00950F62">
        <w:rPr>
          <w:rFonts w:eastAsiaTheme="minorEastAsia"/>
          <w:lang w:eastAsia="zh-CN"/>
        </w:rPr>
        <w:t xml:space="preserve"> [1]</w:t>
      </w:r>
      <w:r w:rsidRPr="00950F62">
        <w:rPr>
          <w:rFonts w:eastAsiaTheme="minorEastAsia"/>
          <w:lang w:eastAsia="zh-CN"/>
        </w:rPr>
        <w:t xml:space="preserve">, </w:t>
      </w:r>
      <w:r w:rsidR="00950F62">
        <w:rPr>
          <w:rFonts w:eastAsiaTheme="minorEastAsia"/>
          <w:lang w:eastAsia="zh-CN"/>
        </w:rPr>
        <w:t xml:space="preserve">the agreements </w:t>
      </w:r>
      <w:r w:rsidR="00197C58">
        <w:rPr>
          <w:rFonts w:eastAsiaTheme="minorEastAsia"/>
          <w:lang w:eastAsia="zh-CN"/>
        </w:rPr>
        <w:t xml:space="preserve">made </w:t>
      </w:r>
      <w:r w:rsidR="00950F62">
        <w:rPr>
          <w:rFonts w:eastAsiaTheme="minorEastAsia"/>
          <w:lang w:eastAsia="zh-CN"/>
        </w:rPr>
        <w:t>regarding the on-dem</w:t>
      </w:r>
      <w:r w:rsidR="00197C58">
        <w:rPr>
          <w:rFonts w:eastAsiaTheme="minorEastAsia"/>
          <w:lang w:eastAsia="zh-CN"/>
        </w:rPr>
        <w:t xml:space="preserve">and SSB for SCell operation are summarized in the Appendix. </w:t>
      </w:r>
      <w:r w:rsidRPr="002E2174">
        <w:rPr>
          <w:lang w:val="en-US" w:eastAsia="x-none"/>
        </w:rPr>
        <w:t xml:space="preserve">This contribution discusses the </w:t>
      </w:r>
      <w:r w:rsidR="00950F62" w:rsidRPr="002E2174">
        <w:rPr>
          <w:lang w:val="en-US" w:eastAsia="x-none"/>
        </w:rPr>
        <w:t xml:space="preserve">further </w:t>
      </w:r>
      <w:r w:rsidRPr="002E2174">
        <w:rPr>
          <w:lang w:val="en-US" w:eastAsia="x-none"/>
        </w:rPr>
        <w:t xml:space="preserve">details on supporting </w:t>
      </w:r>
      <w:r w:rsidRPr="002E2174">
        <w:rPr>
          <w:lang w:eastAsia="x-none"/>
        </w:rPr>
        <w:t xml:space="preserve">on-demand SSB </w:t>
      </w:r>
      <w:r w:rsidRPr="00B214CC">
        <w:rPr>
          <w:lang w:eastAsia="x-none"/>
        </w:rPr>
        <w:t>on SCell</w:t>
      </w:r>
      <w:r w:rsidR="00E6608F" w:rsidRPr="00B214CC">
        <w:rPr>
          <w:lang w:eastAsia="x-none"/>
        </w:rPr>
        <w:t>, including</w:t>
      </w:r>
      <w:r w:rsidR="00FA0372" w:rsidRPr="00B214CC">
        <w:rPr>
          <w:lang w:eastAsia="x-none"/>
        </w:rPr>
        <w:t xml:space="preserve"> </w:t>
      </w:r>
      <w:r w:rsidR="00197C58" w:rsidRPr="00B214CC">
        <w:rPr>
          <w:lang w:eastAsia="x-none"/>
        </w:rPr>
        <w:t xml:space="preserve">configuration for the on-demand SSB, </w:t>
      </w:r>
      <w:r w:rsidR="00FA0372" w:rsidRPr="00B214CC">
        <w:rPr>
          <w:lang w:eastAsia="x-none"/>
        </w:rPr>
        <w:t xml:space="preserve">activation of on-demand SSB, </w:t>
      </w:r>
      <w:r w:rsidR="00197C58" w:rsidRPr="00B214CC">
        <w:rPr>
          <w:lang w:eastAsia="x-none"/>
        </w:rPr>
        <w:t xml:space="preserve">adaptation of on-demand SSB, </w:t>
      </w:r>
      <w:r w:rsidR="00FA0372" w:rsidRPr="00B214CC">
        <w:rPr>
          <w:lang w:eastAsia="x-none"/>
        </w:rPr>
        <w:t>deactivation of on-demand SSB, relationship between on-demand SSB and always-on SSB, L1 measurement based on on-demand SSB</w:t>
      </w:r>
      <w:r w:rsidR="00B214CC" w:rsidRPr="00B214CC">
        <w:rPr>
          <w:lang w:eastAsia="x-none"/>
        </w:rPr>
        <w:t>, and resource allocation and validation based on on-demand SSB</w:t>
      </w:r>
      <w:r w:rsidRPr="00B214CC">
        <w:rPr>
          <w:lang w:eastAsia="x-none"/>
        </w:rPr>
        <w:t>.</w:t>
      </w:r>
      <w:r>
        <w:rPr>
          <w:lang w:eastAsia="x-none"/>
        </w:rPr>
        <w:t xml:space="preserve"> </w:t>
      </w:r>
    </w:p>
    <w:p w14:paraId="193E9241" w14:textId="029E5574" w:rsidR="005A14B4" w:rsidRPr="00DE4076" w:rsidRDefault="00197C58"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Configuration</w:t>
      </w:r>
      <w:r w:rsidR="002766D6">
        <w:rPr>
          <w:szCs w:val="20"/>
          <w:lang w:val="en-US"/>
        </w:rPr>
        <w:t xml:space="preserve"> of</w:t>
      </w:r>
      <w:r w:rsidR="002C1A02">
        <w:rPr>
          <w:szCs w:val="20"/>
          <w:lang w:val="en-US"/>
        </w:rPr>
        <w:t xml:space="preserve"> on-demand SSB</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EAACF42" w14:textId="76BA2E45" w:rsidR="002766D6" w:rsidRDefault="00484FC8" w:rsidP="00C475E8">
      <w:pPr>
        <w:tabs>
          <w:tab w:val="left" w:pos="1300"/>
        </w:tabs>
        <w:spacing w:after="0" w:line="276" w:lineRule="auto"/>
        <w:jc w:val="both"/>
        <w:rPr>
          <w:rFonts w:eastAsiaTheme="minorEastAsia"/>
          <w:lang w:eastAsia="zh-CN"/>
        </w:rPr>
      </w:pPr>
      <w:r>
        <w:rPr>
          <w:rFonts w:eastAsiaTheme="minorEastAsia"/>
          <w:lang w:val="en-US" w:eastAsia="zh-CN"/>
        </w:rPr>
        <w:t>Up to</w:t>
      </w:r>
      <w:r w:rsidR="002766D6">
        <w:rPr>
          <w:rFonts w:eastAsiaTheme="minorEastAsia"/>
          <w:lang w:eastAsia="zh-CN"/>
        </w:rPr>
        <w:t xml:space="preserve"> RAN1#</w:t>
      </w:r>
      <w:r w:rsidR="00197C58">
        <w:rPr>
          <w:rFonts w:eastAsiaTheme="minorEastAsia"/>
          <w:lang w:eastAsia="zh-CN"/>
        </w:rPr>
        <w:t xml:space="preserve">120bis, </w:t>
      </w:r>
      <w:r w:rsidR="00C475E8">
        <w:rPr>
          <w:rFonts w:eastAsiaTheme="minorEastAsia"/>
          <w:lang w:eastAsia="zh-CN"/>
        </w:rPr>
        <w:t xml:space="preserve">it </w:t>
      </w:r>
      <w:r>
        <w:rPr>
          <w:rFonts w:eastAsiaTheme="minorEastAsia"/>
          <w:lang w:eastAsia="zh-CN"/>
        </w:rPr>
        <w:t xml:space="preserve">has been </w:t>
      </w:r>
      <w:r w:rsidR="00C475E8">
        <w:rPr>
          <w:rFonts w:eastAsiaTheme="minorEastAsia"/>
          <w:lang w:eastAsia="zh-CN"/>
        </w:rPr>
        <w:t xml:space="preserve">agreed to support multiple candidate values for the following parameters configured by RRC: </w:t>
      </w:r>
    </w:p>
    <w:p w14:paraId="2E481988" w14:textId="6DF63D33" w:rsidR="00C475E8" w:rsidRDefault="00C475E8" w:rsidP="00314D29">
      <w:pPr>
        <w:pStyle w:val="ListParagraph"/>
        <w:numPr>
          <w:ilvl w:val="0"/>
          <w:numId w:val="43"/>
        </w:numPr>
        <w:tabs>
          <w:tab w:val="left" w:pos="1300"/>
        </w:tabs>
        <w:spacing w:after="0" w:line="276" w:lineRule="auto"/>
        <w:ind w:leftChars="0"/>
        <w:jc w:val="both"/>
        <w:rPr>
          <w:rFonts w:eastAsiaTheme="minorEastAsia"/>
          <w:lang w:eastAsia="zh-CN"/>
        </w:rPr>
      </w:pPr>
      <w:r>
        <w:rPr>
          <w:rFonts w:eastAsiaTheme="minorEastAsia"/>
          <w:lang w:eastAsia="zh-CN"/>
        </w:rPr>
        <w:t>Periodicity for on-demand SSB burst</w:t>
      </w:r>
      <w:r w:rsidR="00484FC8">
        <w:rPr>
          <w:rFonts w:eastAsiaTheme="minorEastAsia"/>
          <w:lang w:eastAsia="zh-CN"/>
        </w:rPr>
        <w:t>;</w:t>
      </w:r>
      <w:r>
        <w:rPr>
          <w:rFonts w:eastAsiaTheme="minorEastAsia"/>
          <w:lang w:eastAsia="zh-CN"/>
        </w:rPr>
        <w:t xml:space="preserve"> </w:t>
      </w:r>
    </w:p>
    <w:p w14:paraId="1BEFFE97" w14:textId="1A96CC62" w:rsidR="00C475E8" w:rsidRDefault="00C475E8" w:rsidP="00314D29">
      <w:pPr>
        <w:pStyle w:val="ListParagraph"/>
        <w:numPr>
          <w:ilvl w:val="0"/>
          <w:numId w:val="43"/>
        </w:numPr>
        <w:tabs>
          <w:tab w:val="left" w:pos="1300"/>
        </w:tabs>
        <w:spacing w:after="0" w:line="276" w:lineRule="auto"/>
        <w:ind w:leftChars="0"/>
        <w:jc w:val="both"/>
        <w:rPr>
          <w:rFonts w:eastAsiaTheme="minorEastAsia"/>
          <w:lang w:eastAsia="zh-CN"/>
        </w:rPr>
      </w:pPr>
      <w:r>
        <w:rPr>
          <w:rFonts w:eastAsiaTheme="minorEastAsia"/>
          <w:lang w:eastAsia="zh-CN"/>
        </w:rPr>
        <w:t>SFN offset for the on-demand SSB burst</w:t>
      </w:r>
      <w:r w:rsidR="00484FC8">
        <w:rPr>
          <w:rFonts w:eastAsiaTheme="minorEastAsia"/>
          <w:lang w:eastAsia="zh-CN"/>
        </w:rPr>
        <w:t>;</w:t>
      </w:r>
    </w:p>
    <w:p w14:paraId="0CD03C98" w14:textId="262B9303" w:rsidR="00C475E8" w:rsidRDefault="00C475E8" w:rsidP="00314D29">
      <w:pPr>
        <w:pStyle w:val="ListParagraph"/>
        <w:numPr>
          <w:ilvl w:val="0"/>
          <w:numId w:val="43"/>
        </w:numPr>
        <w:tabs>
          <w:tab w:val="left" w:pos="1300"/>
        </w:tabs>
        <w:spacing w:after="0" w:line="276" w:lineRule="auto"/>
        <w:ind w:leftChars="0"/>
        <w:jc w:val="both"/>
        <w:rPr>
          <w:rFonts w:eastAsiaTheme="minorEastAsia"/>
          <w:lang w:eastAsia="zh-CN"/>
        </w:rPr>
      </w:pPr>
      <w:r>
        <w:rPr>
          <w:rFonts w:eastAsiaTheme="minorEastAsia"/>
          <w:lang w:eastAsia="zh-CN"/>
        </w:rPr>
        <w:t>Half frame index for the on-demand SSB burst</w:t>
      </w:r>
      <w:r w:rsidR="00484FC8">
        <w:rPr>
          <w:rFonts w:eastAsiaTheme="minorEastAsia"/>
          <w:lang w:eastAsia="zh-CN"/>
        </w:rPr>
        <w:t>;</w:t>
      </w:r>
    </w:p>
    <w:p w14:paraId="2C31B0F8" w14:textId="70B39189" w:rsidR="00C475E8" w:rsidRDefault="00C475E8" w:rsidP="00314D29">
      <w:pPr>
        <w:pStyle w:val="ListParagraph"/>
        <w:numPr>
          <w:ilvl w:val="0"/>
          <w:numId w:val="43"/>
        </w:numPr>
        <w:tabs>
          <w:tab w:val="left" w:pos="1300"/>
        </w:tabs>
        <w:spacing w:after="0" w:line="276" w:lineRule="auto"/>
        <w:ind w:leftChars="0"/>
        <w:jc w:val="both"/>
        <w:rPr>
          <w:rFonts w:eastAsiaTheme="minorEastAsia"/>
          <w:lang w:eastAsia="zh-CN"/>
        </w:rPr>
      </w:pPr>
      <w:r>
        <w:rPr>
          <w:rFonts w:eastAsiaTheme="minorEastAsia"/>
          <w:lang w:eastAsia="zh-CN"/>
        </w:rPr>
        <w:t>Transmitted SSB indexes within the on-demand SSB burst</w:t>
      </w:r>
      <w:r w:rsidR="00484FC8">
        <w:rPr>
          <w:rFonts w:eastAsiaTheme="minorEastAsia"/>
          <w:lang w:eastAsia="zh-CN"/>
        </w:rPr>
        <w:t>;</w:t>
      </w:r>
    </w:p>
    <w:p w14:paraId="59D98388" w14:textId="33E31E7F" w:rsidR="00C475E8" w:rsidRDefault="00C475E8" w:rsidP="00314D29">
      <w:pPr>
        <w:pStyle w:val="ListParagraph"/>
        <w:numPr>
          <w:ilvl w:val="0"/>
          <w:numId w:val="43"/>
        </w:numPr>
        <w:tabs>
          <w:tab w:val="left" w:pos="1300"/>
        </w:tabs>
        <w:spacing w:line="276" w:lineRule="auto"/>
        <w:ind w:leftChars="0"/>
        <w:jc w:val="both"/>
        <w:rPr>
          <w:rFonts w:eastAsiaTheme="minorEastAsia"/>
          <w:lang w:eastAsia="zh-CN"/>
        </w:rPr>
      </w:pPr>
      <w:r>
        <w:rPr>
          <w:rFonts w:eastAsiaTheme="minorEastAsia"/>
          <w:lang w:eastAsia="zh-CN"/>
        </w:rPr>
        <w:t>Number of transmitted on-demand SSB bursts</w:t>
      </w:r>
      <w:r w:rsidR="00484FC8">
        <w:rPr>
          <w:rFonts w:eastAsiaTheme="minorEastAsia"/>
          <w:lang w:eastAsia="zh-CN"/>
        </w:rPr>
        <w:t>.</w:t>
      </w:r>
    </w:p>
    <w:p w14:paraId="716E7D71" w14:textId="40781BEE" w:rsidR="00C475E8" w:rsidRDefault="00C475E8" w:rsidP="00C475E8">
      <w:pPr>
        <w:tabs>
          <w:tab w:val="left" w:pos="1300"/>
        </w:tabs>
        <w:spacing w:line="276" w:lineRule="auto"/>
        <w:jc w:val="both"/>
        <w:rPr>
          <w:rFonts w:eastAsiaTheme="minorEastAsia"/>
          <w:lang w:eastAsia="zh-CN"/>
        </w:rPr>
      </w:pPr>
      <w:r>
        <w:rPr>
          <w:rFonts w:eastAsiaTheme="minorEastAsia"/>
          <w:lang w:eastAsia="zh-CN"/>
        </w:rPr>
        <w:t>Meanwhile, RAN2 agreed to support a single configuration index per serving cell by MAC CE to activate one of the candidate configurations for on-demand SSB. Then, each candidate configuration shall include the above parameters with multiple candidate values</w:t>
      </w:r>
      <w:r w:rsidRPr="00C475E8">
        <w:rPr>
          <w:rFonts w:eastAsiaTheme="minorEastAsia"/>
          <w:lang w:eastAsia="zh-CN"/>
        </w:rPr>
        <w:t xml:space="preserve"> </w:t>
      </w:r>
      <w:r>
        <w:rPr>
          <w:rFonts w:eastAsiaTheme="minorEastAsia"/>
          <w:lang w:eastAsia="zh-CN"/>
        </w:rPr>
        <w:t>agreed in RAN1</w:t>
      </w:r>
      <w:r w:rsidR="00816CFF">
        <w:rPr>
          <w:rFonts w:eastAsiaTheme="minorEastAsia"/>
          <w:lang w:eastAsia="zh-CN"/>
        </w:rPr>
        <w:t xml:space="preserve"> (some parameter can be absent according to existing RAN1 agreements)</w:t>
      </w:r>
      <w:r>
        <w:rPr>
          <w:rFonts w:eastAsiaTheme="minorEastAsia"/>
          <w:lang w:eastAsia="zh-CN"/>
        </w:rPr>
        <w:t xml:space="preserve">. Also, to control the overhead in the MAC CE for the configuration index indication </w:t>
      </w:r>
      <w:r w:rsidR="00CE0C74">
        <w:rPr>
          <w:rFonts w:eastAsiaTheme="minorEastAsia"/>
          <w:lang w:eastAsia="zh-CN"/>
        </w:rPr>
        <w:t xml:space="preserve">and to limit the size of configurations for on-demand SSB by RRC, the maximum of configurations can be limited to 16, such that at most 4 bits are used for indicating the configuration index per serving cell by the MAC CE. </w:t>
      </w:r>
    </w:p>
    <w:p w14:paraId="74CDEB6D" w14:textId="4DE8F791" w:rsidR="00CE0C74" w:rsidRDefault="00CE0C74" w:rsidP="00CE0C74">
      <w:pPr>
        <w:tabs>
          <w:tab w:val="left" w:pos="1300"/>
        </w:tabs>
        <w:spacing w:after="0" w:line="276" w:lineRule="auto"/>
        <w:jc w:val="both"/>
        <w:rPr>
          <w:rFonts w:eastAsiaTheme="minorEastAsia"/>
          <w:b/>
          <w:lang w:eastAsia="zh-CN"/>
        </w:rPr>
      </w:pPr>
      <w:r w:rsidRPr="00CE0C74">
        <w:rPr>
          <w:rFonts w:eastAsiaTheme="minorEastAsia"/>
          <w:b/>
          <w:lang w:eastAsia="zh-CN"/>
        </w:rPr>
        <w:t xml:space="preserve">Proposal 1: </w:t>
      </w:r>
      <w:r>
        <w:rPr>
          <w:rFonts w:eastAsiaTheme="minorEastAsia"/>
          <w:b/>
          <w:lang w:eastAsia="zh-CN"/>
        </w:rPr>
        <w:t>For on-demand SSB:</w:t>
      </w:r>
    </w:p>
    <w:p w14:paraId="6A615F30" w14:textId="4757225C" w:rsidR="00CE0C74" w:rsidRPr="00CE0C74" w:rsidRDefault="00CE0C74" w:rsidP="00314D29">
      <w:pPr>
        <w:pStyle w:val="ListParagraph"/>
        <w:numPr>
          <w:ilvl w:val="0"/>
          <w:numId w:val="44"/>
        </w:numPr>
        <w:tabs>
          <w:tab w:val="left" w:pos="1300"/>
        </w:tabs>
        <w:spacing w:after="0" w:line="276" w:lineRule="auto"/>
        <w:ind w:leftChars="0"/>
        <w:jc w:val="both"/>
        <w:rPr>
          <w:rFonts w:eastAsiaTheme="minorEastAsia"/>
          <w:b/>
          <w:lang w:eastAsia="zh-CN"/>
        </w:rPr>
      </w:pPr>
      <w:r w:rsidRPr="00CE0C74">
        <w:rPr>
          <w:rFonts w:eastAsiaTheme="minorEastAsia"/>
          <w:b/>
          <w:lang w:eastAsia="zh-CN"/>
        </w:rPr>
        <w:t xml:space="preserve">Support a list of configurations by RRC, wherein each configuration includes the following parameters: </w:t>
      </w:r>
    </w:p>
    <w:p w14:paraId="5FC5E3B6" w14:textId="77777777" w:rsidR="00CE0C74" w:rsidRPr="00CE0C74" w:rsidRDefault="00CE0C74" w:rsidP="00314D29">
      <w:pPr>
        <w:pStyle w:val="ListParagraph"/>
        <w:numPr>
          <w:ilvl w:val="1"/>
          <w:numId w:val="44"/>
        </w:numPr>
        <w:tabs>
          <w:tab w:val="left" w:pos="1300"/>
        </w:tabs>
        <w:spacing w:after="0" w:line="276" w:lineRule="auto"/>
        <w:ind w:leftChars="0"/>
        <w:jc w:val="both"/>
        <w:rPr>
          <w:rFonts w:eastAsiaTheme="minorEastAsia"/>
          <w:b/>
          <w:lang w:eastAsia="zh-CN"/>
        </w:rPr>
      </w:pPr>
      <w:r w:rsidRPr="00CE0C74">
        <w:rPr>
          <w:rFonts w:eastAsiaTheme="minorEastAsia"/>
          <w:b/>
          <w:lang w:eastAsia="zh-CN"/>
        </w:rPr>
        <w:t xml:space="preserve">od-ssb-Periodicity; </w:t>
      </w:r>
    </w:p>
    <w:p w14:paraId="40AED76C" w14:textId="77777777" w:rsidR="00CE0C74" w:rsidRPr="00CE0C74" w:rsidRDefault="00C475E8" w:rsidP="00314D29">
      <w:pPr>
        <w:pStyle w:val="ListParagraph"/>
        <w:numPr>
          <w:ilvl w:val="1"/>
          <w:numId w:val="44"/>
        </w:numPr>
        <w:tabs>
          <w:tab w:val="left" w:pos="1300"/>
        </w:tabs>
        <w:spacing w:after="0" w:line="276" w:lineRule="auto"/>
        <w:ind w:leftChars="0"/>
        <w:jc w:val="both"/>
        <w:rPr>
          <w:rFonts w:eastAsiaTheme="minorEastAsia"/>
          <w:b/>
          <w:lang w:eastAsia="zh-CN"/>
        </w:rPr>
      </w:pPr>
      <w:r w:rsidRPr="00CE0C74">
        <w:rPr>
          <w:rFonts w:eastAsiaTheme="minorEastAsia"/>
          <w:b/>
          <w:lang w:eastAsia="zh-CN"/>
        </w:rPr>
        <w:t>od-ssb-s</w:t>
      </w:r>
      <w:r w:rsidR="00CE0C74" w:rsidRPr="00CE0C74">
        <w:rPr>
          <w:rFonts w:eastAsiaTheme="minorEastAsia"/>
          <w:b/>
          <w:lang w:eastAsia="zh-CN"/>
        </w:rPr>
        <w:t>fn-Offset;</w:t>
      </w:r>
      <w:r w:rsidRPr="00CE0C74">
        <w:rPr>
          <w:rFonts w:eastAsiaTheme="minorEastAsia"/>
          <w:b/>
          <w:lang w:eastAsia="zh-CN"/>
        </w:rPr>
        <w:t xml:space="preserve"> </w:t>
      </w:r>
    </w:p>
    <w:p w14:paraId="48A9F804" w14:textId="77777777" w:rsidR="00CE0C74" w:rsidRPr="00CE0C74" w:rsidRDefault="00CE0C74" w:rsidP="00314D29">
      <w:pPr>
        <w:pStyle w:val="ListParagraph"/>
        <w:numPr>
          <w:ilvl w:val="1"/>
          <w:numId w:val="44"/>
        </w:numPr>
        <w:tabs>
          <w:tab w:val="left" w:pos="1300"/>
        </w:tabs>
        <w:spacing w:after="0" w:line="276" w:lineRule="auto"/>
        <w:ind w:leftChars="0"/>
        <w:jc w:val="both"/>
        <w:rPr>
          <w:rFonts w:eastAsiaTheme="minorEastAsia"/>
          <w:b/>
          <w:lang w:eastAsia="zh-CN"/>
        </w:rPr>
      </w:pPr>
      <w:r w:rsidRPr="00CE0C74">
        <w:rPr>
          <w:rFonts w:eastAsiaTheme="minorEastAsia"/>
          <w:b/>
          <w:lang w:eastAsia="zh-CN"/>
        </w:rPr>
        <w:t>od-ssb-halfFrameIndex;</w:t>
      </w:r>
      <w:r w:rsidR="00C475E8" w:rsidRPr="00CE0C74">
        <w:rPr>
          <w:rFonts w:eastAsiaTheme="minorEastAsia"/>
          <w:b/>
          <w:lang w:eastAsia="zh-CN"/>
        </w:rPr>
        <w:t xml:space="preserve"> </w:t>
      </w:r>
    </w:p>
    <w:p w14:paraId="425B74C5" w14:textId="77777777" w:rsidR="00CE0C74" w:rsidRPr="00CE0C74" w:rsidRDefault="00CE0C74" w:rsidP="00314D29">
      <w:pPr>
        <w:pStyle w:val="ListParagraph"/>
        <w:numPr>
          <w:ilvl w:val="1"/>
          <w:numId w:val="44"/>
        </w:numPr>
        <w:tabs>
          <w:tab w:val="left" w:pos="1300"/>
        </w:tabs>
        <w:spacing w:after="0" w:line="276" w:lineRule="auto"/>
        <w:ind w:leftChars="0"/>
        <w:jc w:val="both"/>
        <w:rPr>
          <w:rFonts w:eastAsiaTheme="minorEastAsia"/>
          <w:b/>
          <w:lang w:eastAsia="zh-CN"/>
        </w:rPr>
      </w:pPr>
      <w:r w:rsidRPr="00CE0C74">
        <w:rPr>
          <w:rFonts w:eastAsiaTheme="minorEastAsia"/>
          <w:b/>
          <w:lang w:eastAsia="zh-CN"/>
        </w:rPr>
        <w:t>od-ssb-PositionsInBurst;</w:t>
      </w:r>
      <w:r w:rsidR="00C475E8" w:rsidRPr="00CE0C74">
        <w:rPr>
          <w:rFonts w:eastAsiaTheme="minorEastAsia"/>
          <w:b/>
          <w:lang w:eastAsia="zh-CN"/>
        </w:rPr>
        <w:t xml:space="preserve"> </w:t>
      </w:r>
    </w:p>
    <w:p w14:paraId="6C817979" w14:textId="56C8D857" w:rsidR="00C475E8" w:rsidRPr="00CE0C74" w:rsidRDefault="00CE0C74" w:rsidP="00314D29">
      <w:pPr>
        <w:pStyle w:val="ListParagraph"/>
        <w:numPr>
          <w:ilvl w:val="1"/>
          <w:numId w:val="44"/>
        </w:numPr>
        <w:tabs>
          <w:tab w:val="left" w:pos="1300"/>
        </w:tabs>
        <w:spacing w:after="0" w:line="276" w:lineRule="auto"/>
        <w:ind w:leftChars="0"/>
        <w:jc w:val="both"/>
        <w:rPr>
          <w:rFonts w:eastAsiaTheme="minorEastAsia"/>
          <w:b/>
          <w:lang w:eastAsia="zh-CN"/>
        </w:rPr>
      </w:pPr>
      <w:r w:rsidRPr="00CE0C74">
        <w:rPr>
          <w:rFonts w:eastAsiaTheme="minorEastAsia"/>
          <w:b/>
          <w:lang w:eastAsia="zh-CN"/>
        </w:rPr>
        <w:t>od-ssb-nrofBurst.</w:t>
      </w:r>
    </w:p>
    <w:p w14:paraId="72205F7D" w14:textId="6F550C7D" w:rsidR="00CE0C74" w:rsidRPr="00CE0C74" w:rsidRDefault="00CE0C74" w:rsidP="00314D29">
      <w:pPr>
        <w:pStyle w:val="ListParagraph"/>
        <w:numPr>
          <w:ilvl w:val="0"/>
          <w:numId w:val="44"/>
        </w:numPr>
        <w:tabs>
          <w:tab w:val="left" w:pos="1300"/>
        </w:tabs>
        <w:spacing w:after="0" w:line="276" w:lineRule="auto"/>
        <w:ind w:leftChars="0"/>
        <w:jc w:val="both"/>
        <w:rPr>
          <w:rFonts w:eastAsiaTheme="minorEastAsia"/>
          <w:b/>
          <w:lang w:eastAsia="zh-CN"/>
        </w:rPr>
      </w:pPr>
      <w:r w:rsidRPr="00CE0C74">
        <w:rPr>
          <w:rFonts w:eastAsiaTheme="minorEastAsia"/>
          <w:b/>
          <w:lang w:eastAsia="zh-CN"/>
        </w:rPr>
        <w:t>Note: some parameter</w:t>
      </w:r>
      <w:r w:rsidR="00A445D7">
        <w:rPr>
          <w:rFonts w:eastAsiaTheme="minorEastAsia"/>
          <w:b/>
          <w:lang w:eastAsia="zh-CN"/>
        </w:rPr>
        <w:t>(s)</w:t>
      </w:r>
      <w:r w:rsidRPr="00CE0C74">
        <w:rPr>
          <w:rFonts w:eastAsiaTheme="minorEastAsia"/>
          <w:b/>
          <w:lang w:eastAsia="zh-CN"/>
        </w:rPr>
        <w:t xml:space="preserve"> can be optional subject to RAN1 agreements. </w:t>
      </w:r>
    </w:p>
    <w:p w14:paraId="6286392E" w14:textId="68E988C1" w:rsidR="00CE0C74" w:rsidRPr="00CE0C74" w:rsidRDefault="00CE0C74" w:rsidP="00314D29">
      <w:pPr>
        <w:pStyle w:val="ListParagraph"/>
        <w:numPr>
          <w:ilvl w:val="0"/>
          <w:numId w:val="44"/>
        </w:numPr>
        <w:tabs>
          <w:tab w:val="left" w:pos="1300"/>
        </w:tabs>
        <w:spacing w:line="276" w:lineRule="auto"/>
        <w:ind w:leftChars="0"/>
        <w:jc w:val="both"/>
        <w:rPr>
          <w:rFonts w:eastAsiaTheme="minorEastAsia"/>
          <w:b/>
          <w:lang w:eastAsia="zh-CN"/>
        </w:rPr>
      </w:pPr>
      <w:r w:rsidRPr="00CE0C74">
        <w:rPr>
          <w:rFonts w:eastAsiaTheme="minorEastAsia"/>
          <w:b/>
          <w:lang w:eastAsia="zh-CN"/>
        </w:rPr>
        <w:t xml:space="preserve">The maximum number of configurations in the list is 16. </w:t>
      </w:r>
    </w:p>
    <w:p w14:paraId="02D1D886" w14:textId="77777777" w:rsidR="00197C58" w:rsidRPr="00DE4076" w:rsidRDefault="00197C58" w:rsidP="00197C5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Activation of on-demand SSB</w:t>
      </w:r>
    </w:p>
    <w:p w14:paraId="476C3F08" w14:textId="77777777" w:rsidR="00197C58" w:rsidRPr="00957B9D" w:rsidRDefault="00197C58" w:rsidP="00197C5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EBAF226" w14:textId="77777777" w:rsidR="00197C58" w:rsidRPr="00957B9D" w:rsidRDefault="00197C58" w:rsidP="00197C5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4E856ED" w14:textId="24D64DF7" w:rsidR="00E74DC9" w:rsidRDefault="001340BF" w:rsidP="00E74DC9">
      <w:pPr>
        <w:tabs>
          <w:tab w:val="left" w:pos="1300"/>
        </w:tabs>
        <w:spacing w:line="276" w:lineRule="auto"/>
        <w:jc w:val="both"/>
        <w:rPr>
          <w:b/>
        </w:rPr>
      </w:pPr>
      <w:r>
        <w:rPr>
          <w:rFonts w:eastAsiaTheme="minorEastAsia"/>
          <w:lang w:eastAsia="zh-CN"/>
        </w:rPr>
        <w:t xml:space="preserve">RAN1 has agreed to support indicating activation of on-demand SSB either by a MAC CE or by a RRC. When activating by a MAC CE, the MAC CE will provide an indication on the configuration index for the on-demand SSB, such that the UE can apply the corresponding parameters in the indicated configuration to determine a timing for starting to receive the on-demand SSB. When activating by a RRC, it is not clear which configuration is used for the on-demand SSB, when there are multiple configurations in the RRC, and a corresponding clarification is needed as in the following proposal. </w:t>
      </w:r>
      <w:r w:rsidR="00314D29">
        <w:rPr>
          <w:rFonts w:eastAsiaTheme="minorEastAsia"/>
          <w:lang w:eastAsia="zh-CN"/>
        </w:rPr>
        <w:t xml:space="preserve">Also, since the configuration can include a parameter of the number of transmitted </w:t>
      </w:r>
      <w:r w:rsidR="00314D29" w:rsidRPr="00314D29">
        <w:rPr>
          <w:rFonts w:eastAsiaTheme="minorEastAsia"/>
          <w:lang w:eastAsia="zh-CN"/>
        </w:rPr>
        <w:t>on-demand SSB burst</w:t>
      </w:r>
      <w:r w:rsidR="00314D29">
        <w:rPr>
          <w:rFonts w:eastAsiaTheme="minorEastAsia"/>
          <w:lang w:eastAsia="zh-CN"/>
        </w:rPr>
        <w:t>s</w:t>
      </w:r>
      <w:r w:rsidR="009E7A67">
        <w:rPr>
          <w:rFonts w:eastAsiaTheme="minorEastAsia"/>
          <w:lang w:eastAsia="zh-CN"/>
        </w:rPr>
        <w:t xml:space="preserve">, there needs </w:t>
      </w:r>
      <w:r w:rsidR="009E7A67">
        <w:rPr>
          <w:rFonts w:eastAsiaTheme="minorEastAsia"/>
          <w:lang w:eastAsia="zh-CN"/>
        </w:rPr>
        <w:lastRenderedPageBreak/>
        <w:t xml:space="preserve">an alignment between the gNB and UE on how to count the number of transmitted </w:t>
      </w:r>
      <w:r w:rsidR="009E7A67" w:rsidRPr="00314D29">
        <w:rPr>
          <w:rFonts w:eastAsiaTheme="minorEastAsia"/>
          <w:lang w:eastAsia="zh-CN"/>
        </w:rPr>
        <w:t>on-demand SSB burst</w:t>
      </w:r>
      <w:r w:rsidR="009E7A67">
        <w:rPr>
          <w:rFonts w:eastAsiaTheme="minorEastAsia"/>
          <w:lang w:eastAsia="zh-CN"/>
        </w:rPr>
        <w:t xml:space="preserve">s (which does not imply the UE has to receive all of them), hence, a timeline needs to be specified to determine the first on-demand SSB burst after activation by the RRC. </w:t>
      </w:r>
    </w:p>
    <w:p w14:paraId="40921BFC" w14:textId="0F66CCAE" w:rsidR="00100CEC" w:rsidRDefault="001340BF" w:rsidP="00314D29">
      <w:pPr>
        <w:spacing w:after="0"/>
        <w:contextualSpacing/>
        <w:jc w:val="both"/>
        <w:rPr>
          <w:b/>
        </w:rPr>
      </w:pPr>
      <w:r>
        <w:rPr>
          <w:b/>
        </w:rPr>
        <w:t xml:space="preserve">Proposal 2: When on-demand SSB transmission is indicated to be activated by the RRC, the UE applies the parameters associated with the first configuration within the list of configurations included the RRC for the on-demand SSB transmission. </w:t>
      </w:r>
    </w:p>
    <w:p w14:paraId="75C6EE5F" w14:textId="102AD851" w:rsidR="00314D29" w:rsidRPr="00314D29" w:rsidRDefault="00314D29" w:rsidP="00314D29">
      <w:pPr>
        <w:pStyle w:val="ListParagraph"/>
        <w:numPr>
          <w:ilvl w:val="0"/>
          <w:numId w:val="46"/>
        </w:numPr>
        <w:ind w:leftChars="0"/>
        <w:contextualSpacing/>
        <w:jc w:val="both"/>
        <w:rPr>
          <w:b/>
        </w:rPr>
      </w:pPr>
      <w:r>
        <w:rPr>
          <w:b/>
        </w:rPr>
        <w:t>Need to specify the timeline at least when the number of transmitted on-demand SSB bursts is provided.</w:t>
      </w:r>
    </w:p>
    <w:p w14:paraId="74C96AD0" w14:textId="550D92A8" w:rsidR="002766D6" w:rsidRPr="00DE4076" w:rsidRDefault="00013FE2" w:rsidP="002766D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Adaptation</w:t>
      </w:r>
      <w:r w:rsidR="002766D6">
        <w:rPr>
          <w:szCs w:val="20"/>
          <w:lang w:val="en-US"/>
        </w:rPr>
        <w:t xml:space="preserve"> of on-demand SSB</w:t>
      </w:r>
    </w:p>
    <w:p w14:paraId="6E1D6072" w14:textId="77777777" w:rsidR="00013FE2" w:rsidRDefault="00013FE2" w:rsidP="004A0153">
      <w:pPr>
        <w:tabs>
          <w:tab w:val="left" w:pos="1300"/>
        </w:tabs>
        <w:spacing w:line="276" w:lineRule="auto"/>
        <w:jc w:val="both"/>
        <w:rPr>
          <w:rFonts w:eastAsiaTheme="minorEastAsia"/>
          <w:lang w:eastAsia="zh-CN"/>
        </w:rPr>
      </w:pPr>
      <w:r>
        <w:rPr>
          <w:rFonts w:eastAsiaTheme="minorEastAsia"/>
          <w:lang w:eastAsia="zh-CN"/>
        </w:rPr>
        <w:t xml:space="preserve">In RAN1#120bis, it was agreed to support using a MAC CE to adapt parameter(s) for an on-going on-demand SSB transmission, and it should be clarified that the MAC CE based adaptation can be applicable to any activation mechanism agreed in RAN1, e.g., from the network point of view, there is no restriction on using the MAC CE for the adaptation of parameter(s) for on-demand SSB. To be more precise, we have the following proposal. </w:t>
      </w:r>
    </w:p>
    <w:p w14:paraId="139DE3A8" w14:textId="5B6A5E08" w:rsidR="0080789D" w:rsidRPr="00013FE2" w:rsidRDefault="00013FE2" w:rsidP="00013FE2">
      <w:pPr>
        <w:tabs>
          <w:tab w:val="left" w:pos="1300"/>
        </w:tabs>
        <w:spacing w:after="0" w:line="276" w:lineRule="auto"/>
        <w:jc w:val="both"/>
        <w:rPr>
          <w:rFonts w:eastAsiaTheme="minorEastAsia"/>
          <w:b/>
          <w:lang w:eastAsia="zh-CN"/>
        </w:rPr>
      </w:pPr>
      <w:r w:rsidRPr="00013FE2">
        <w:rPr>
          <w:rFonts w:eastAsiaTheme="minorEastAsia"/>
          <w:b/>
          <w:lang w:eastAsia="zh-CN"/>
        </w:rPr>
        <w:t xml:space="preserve">Proposal 3: For adaptation of parameter(s) for on-demand SSB, support all the following cases: </w:t>
      </w:r>
    </w:p>
    <w:p w14:paraId="16D1CE22" w14:textId="0AEA4C0E" w:rsidR="00233730" w:rsidRPr="00013FE2" w:rsidRDefault="00013FE2" w:rsidP="00314D29">
      <w:pPr>
        <w:pStyle w:val="ListParagraph"/>
        <w:numPr>
          <w:ilvl w:val="0"/>
          <w:numId w:val="45"/>
        </w:numPr>
        <w:tabs>
          <w:tab w:val="left" w:pos="1300"/>
        </w:tabs>
        <w:spacing w:after="0" w:line="276" w:lineRule="auto"/>
        <w:ind w:leftChars="0"/>
        <w:jc w:val="both"/>
        <w:rPr>
          <w:rFonts w:eastAsiaTheme="minorEastAsia"/>
          <w:b/>
          <w:lang w:val="en-US" w:eastAsia="zh-CN"/>
        </w:rPr>
      </w:pPr>
      <w:r w:rsidRPr="00013FE2">
        <w:rPr>
          <w:rFonts w:eastAsiaTheme="minorEastAsia"/>
          <w:b/>
          <w:lang w:eastAsia="zh-CN"/>
        </w:rPr>
        <w:t xml:space="preserve">Case A1: </w:t>
      </w:r>
      <w:r w:rsidRPr="00013FE2">
        <w:rPr>
          <w:rFonts w:eastAsiaTheme="minorEastAsia"/>
          <w:b/>
          <w:lang w:val="en-US" w:eastAsia="zh-CN"/>
        </w:rPr>
        <w:t>a</w:t>
      </w:r>
      <w:r w:rsidR="00233730" w:rsidRPr="00013FE2">
        <w:rPr>
          <w:rFonts w:eastAsiaTheme="minorEastAsia"/>
          <w:b/>
          <w:lang w:val="en-US" w:eastAsia="zh-CN"/>
        </w:rPr>
        <w:t xml:space="preserve">ctivation by </w:t>
      </w:r>
      <w:r w:rsidRPr="00013FE2">
        <w:rPr>
          <w:rFonts w:eastAsiaTheme="minorEastAsia"/>
          <w:b/>
          <w:lang w:val="en-US" w:eastAsia="zh-CN"/>
        </w:rPr>
        <w:t xml:space="preserve">a </w:t>
      </w:r>
      <w:r w:rsidR="00233730" w:rsidRPr="00013FE2">
        <w:rPr>
          <w:rFonts w:eastAsiaTheme="minorEastAsia"/>
          <w:b/>
          <w:lang w:val="en-US" w:eastAsia="zh-CN"/>
        </w:rPr>
        <w:t xml:space="preserve">RRC and N is not provided + </w:t>
      </w:r>
      <w:r w:rsidRPr="00013FE2">
        <w:rPr>
          <w:rFonts w:eastAsiaTheme="minorEastAsia"/>
          <w:b/>
          <w:lang w:val="en-US" w:eastAsia="zh-CN"/>
        </w:rPr>
        <w:t>adaptation</w:t>
      </w:r>
      <w:r w:rsidR="00233730" w:rsidRPr="00013FE2">
        <w:rPr>
          <w:rFonts w:eastAsiaTheme="minorEastAsia"/>
          <w:b/>
          <w:lang w:val="en-US" w:eastAsia="zh-CN"/>
        </w:rPr>
        <w:t xml:space="preserve"> by </w:t>
      </w:r>
      <w:r w:rsidRPr="00013FE2">
        <w:rPr>
          <w:rFonts w:eastAsiaTheme="minorEastAsia"/>
          <w:b/>
          <w:lang w:val="en-US" w:eastAsia="zh-CN"/>
        </w:rPr>
        <w:t xml:space="preserve">a </w:t>
      </w:r>
      <w:r w:rsidR="00233730" w:rsidRPr="00013FE2">
        <w:rPr>
          <w:rFonts w:eastAsiaTheme="minorEastAsia"/>
          <w:b/>
          <w:lang w:val="en-US" w:eastAsia="zh-CN"/>
        </w:rPr>
        <w:t>MAC CE</w:t>
      </w:r>
      <w:r>
        <w:rPr>
          <w:rFonts w:eastAsiaTheme="minorEastAsia"/>
          <w:b/>
          <w:lang w:val="en-US" w:eastAsia="zh-CN"/>
        </w:rPr>
        <w:t>;</w:t>
      </w:r>
    </w:p>
    <w:p w14:paraId="23A54281" w14:textId="597466E9" w:rsidR="00013FE2" w:rsidRPr="00013FE2" w:rsidRDefault="00013FE2" w:rsidP="00314D29">
      <w:pPr>
        <w:pStyle w:val="ListParagraph"/>
        <w:numPr>
          <w:ilvl w:val="0"/>
          <w:numId w:val="45"/>
        </w:numPr>
        <w:tabs>
          <w:tab w:val="left" w:pos="1300"/>
        </w:tabs>
        <w:spacing w:after="0" w:line="276" w:lineRule="auto"/>
        <w:ind w:leftChars="0"/>
        <w:jc w:val="both"/>
        <w:rPr>
          <w:rFonts w:eastAsiaTheme="minorEastAsia"/>
          <w:b/>
          <w:lang w:val="en-US" w:eastAsia="zh-CN"/>
        </w:rPr>
      </w:pPr>
      <w:r w:rsidRPr="00013FE2">
        <w:rPr>
          <w:rFonts w:eastAsiaTheme="minorEastAsia"/>
          <w:b/>
          <w:lang w:eastAsia="zh-CN"/>
        </w:rPr>
        <w:t xml:space="preserve">Case A2: </w:t>
      </w:r>
      <w:r w:rsidRPr="00013FE2">
        <w:rPr>
          <w:rFonts w:eastAsiaTheme="minorEastAsia"/>
          <w:b/>
          <w:lang w:val="en-US" w:eastAsia="zh-CN"/>
        </w:rPr>
        <w:t>activation by a RRC and N is provided + adaptation by a MAC CE</w:t>
      </w:r>
      <w:r>
        <w:rPr>
          <w:rFonts w:eastAsiaTheme="minorEastAsia"/>
          <w:b/>
          <w:lang w:val="en-US" w:eastAsia="zh-CN"/>
        </w:rPr>
        <w:t>;</w:t>
      </w:r>
    </w:p>
    <w:p w14:paraId="2B154C25" w14:textId="619CF0D4" w:rsidR="00013FE2" w:rsidRPr="00013FE2" w:rsidRDefault="00013FE2" w:rsidP="00314D29">
      <w:pPr>
        <w:pStyle w:val="ListParagraph"/>
        <w:numPr>
          <w:ilvl w:val="0"/>
          <w:numId w:val="45"/>
        </w:numPr>
        <w:tabs>
          <w:tab w:val="left" w:pos="1300"/>
        </w:tabs>
        <w:spacing w:after="0" w:line="276" w:lineRule="auto"/>
        <w:ind w:leftChars="0"/>
        <w:jc w:val="both"/>
        <w:rPr>
          <w:rFonts w:eastAsiaTheme="minorEastAsia"/>
          <w:b/>
          <w:lang w:val="en-US" w:eastAsia="zh-CN"/>
        </w:rPr>
      </w:pPr>
      <w:r w:rsidRPr="00013FE2">
        <w:rPr>
          <w:rFonts w:eastAsiaTheme="minorEastAsia"/>
          <w:b/>
          <w:lang w:eastAsia="zh-CN"/>
        </w:rPr>
        <w:t xml:space="preserve">Case B1: </w:t>
      </w:r>
      <w:r w:rsidRPr="00013FE2">
        <w:rPr>
          <w:rFonts w:eastAsiaTheme="minorEastAsia"/>
          <w:b/>
          <w:lang w:val="en-US" w:eastAsia="zh-CN"/>
        </w:rPr>
        <w:t>activation by a MAC CE and N is not provided + adaptation by a MAC CE</w:t>
      </w:r>
      <w:r>
        <w:rPr>
          <w:rFonts w:eastAsiaTheme="minorEastAsia"/>
          <w:b/>
          <w:lang w:val="en-US" w:eastAsia="zh-CN"/>
        </w:rPr>
        <w:t>;</w:t>
      </w:r>
    </w:p>
    <w:p w14:paraId="02BEC0EC" w14:textId="5CCFDC57" w:rsidR="00013FE2" w:rsidRPr="00013FE2" w:rsidRDefault="00013FE2" w:rsidP="00314D29">
      <w:pPr>
        <w:pStyle w:val="ListParagraph"/>
        <w:numPr>
          <w:ilvl w:val="0"/>
          <w:numId w:val="45"/>
        </w:numPr>
        <w:tabs>
          <w:tab w:val="left" w:pos="1300"/>
        </w:tabs>
        <w:spacing w:line="276" w:lineRule="auto"/>
        <w:ind w:leftChars="0"/>
        <w:jc w:val="both"/>
        <w:rPr>
          <w:rFonts w:eastAsiaTheme="minorEastAsia"/>
          <w:b/>
          <w:lang w:val="en-US" w:eastAsia="zh-CN"/>
        </w:rPr>
      </w:pPr>
      <w:r w:rsidRPr="00013FE2">
        <w:rPr>
          <w:rFonts w:eastAsiaTheme="minorEastAsia"/>
          <w:b/>
          <w:lang w:eastAsia="zh-CN"/>
        </w:rPr>
        <w:t xml:space="preserve">Case B2: </w:t>
      </w:r>
      <w:r w:rsidRPr="00013FE2">
        <w:rPr>
          <w:rFonts w:eastAsiaTheme="minorEastAsia"/>
          <w:b/>
          <w:lang w:val="en-US" w:eastAsia="zh-CN"/>
        </w:rPr>
        <w:t>activation by a MAC CE and N is provided + adaptation by a MAC CE</w:t>
      </w:r>
      <w:r>
        <w:rPr>
          <w:rFonts w:eastAsiaTheme="minorEastAsia"/>
          <w:b/>
          <w:lang w:val="en-US" w:eastAsia="zh-CN"/>
        </w:rPr>
        <w:t>.</w:t>
      </w:r>
    </w:p>
    <w:p w14:paraId="38E88A3A" w14:textId="77777777" w:rsidR="00013FE2" w:rsidRPr="00DE4076" w:rsidRDefault="00013FE2" w:rsidP="00013FE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Deactivation of on-demand SSB</w:t>
      </w:r>
    </w:p>
    <w:p w14:paraId="5739C008" w14:textId="6C319A70" w:rsidR="0005386E" w:rsidRDefault="00314D29" w:rsidP="009E7A67">
      <w:pPr>
        <w:tabs>
          <w:tab w:val="left" w:pos="1300"/>
        </w:tabs>
        <w:spacing w:line="276" w:lineRule="auto"/>
        <w:jc w:val="both"/>
        <w:rPr>
          <w:rFonts w:eastAsiaTheme="minorEastAsia"/>
          <w:lang w:eastAsia="zh-CN"/>
        </w:rPr>
      </w:pPr>
      <w:r>
        <w:rPr>
          <w:rFonts w:eastAsiaTheme="minorEastAsia"/>
          <w:lang w:eastAsia="zh-CN"/>
        </w:rPr>
        <w:t xml:space="preserve">From RAN1 perspective, deactivation of on-demand SSB transmission </w:t>
      </w:r>
      <w:r w:rsidR="009E7A67">
        <w:rPr>
          <w:rFonts w:eastAsiaTheme="minorEastAsia"/>
          <w:lang w:eastAsia="zh-CN"/>
        </w:rPr>
        <w:t>has been agreed to be either by an explicit indication by a MAC CE, or by an implicit way based on the number of transmitted on-demand SSB burst if provided</w:t>
      </w:r>
      <w:r w:rsidR="00013FE2">
        <w:rPr>
          <w:rFonts w:eastAsiaTheme="minorEastAsia"/>
          <w:lang w:eastAsia="zh-CN"/>
        </w:rPr>
        <w:t>.</w:t>
      </w:r>
      <w:r w:rsidR="009E7A67">
        <w:rPr>
          <w:rFonts w:eastAsiaTheme="minorEastAsia"/>
          <w:lang w:eastAsia="zh-CN"/>
        </w:rPr>
        <w:t xml:space="preserve"> There is a remaining issue on how to apply the deactivation mechanism to the activation and/or adaptation mechanisms. </w:t>
      </w:r>
      <w:r w:rsidR="00753DC5">
        <w:rPr>
          <w:rFonts w:eastAsiaTheme="minorEastAsia"/>
          <w:lang w:eastAsia="zh-CN"/>
        </w:rPr>
        <w:t xml:space="preserve">In our view, MAC CE based activation, deactivation, and adaptation shall be served as the basic functionalities for on-demand SSB operation, and RRC based activation may be used only in a special scenario (e.g., when </w:t>
      </w:r>
      <w:r w:rsidR="002715DA">
        <w:rPr>
          <w:rFonts w:eastAsiaTheme="minorEastAsia"/>
          <w:lang w:eastAsia="zh-CN"/>
        </w:rPr>
        <w:t>configuration</w:t>
      </w:r>
      <w:r w:rsidR="00583969">
        <w:rPr>
          <w:rFonts w:eastAsiaTheme="minorEastAsia"/>
          <w:lang w:eastAsia="zh-CN"/>
        </w:rPr>
        <w:t xml:space="preserve"> and activation</w:t>
      </w:r>
      <w:r w:rsidR="002715DA">
        <w:rPr>
          <w:rFonts w:eastAsiaTheme="minorEastAsia"/>
          <w:lang w:eastAsia="zh-CN"/>
        </w:rPr>
        <w:t xml:space="preserve"> </w:t>
      </w:r>
      <w:r w:rsidR="00753DC5">
        <w:rPr>
          <w:rFonts w:eastAsiaTheme="minorEastAsia"/>
          <w:lang w:eastAsia="zh-CN"/>
        </w:rPr>
        <w:t xml:space="preserve">of the SCell and the activation of the on-demand SSB transmission occur at the same time). From this point of view, all the combinations of deactivation mechanism with activation and adaptation mechanisms shall be supported. </w:t>
      </w:r>
    </w:p>
    <w:p w14:paraId="1C63D930" w14:textId="6A673589" w:rsidR="00FD3570" w:rsidRDefault="0005386E" w:rsidP="009E7A67">
      <w:pPr>
        <w:tabs>
          <w:tab w:val="left" w:pos="1300"/>
        </w:tabs>
        <w:spacing w:line="276" w:lineRule="auto"/>
        <w:jc w:val="both"/>
        <w:rPr>
          <w:rFonts w:eastAsiaTheme="minorEastAsia"/>
          <w:lang w:eastAsia="zh-CN"/>
        </w:rPr>
      </w:pPr>
      <w:r>
        <w:rPr>
          <w:rFonts w:eastAsiaTheme="minorEastAsia"/>
          <w:lang w:eastAsia="zh-CN"/>
        </w:rPr>
        <w:t>In particular, when a counter on the number of transmitted on-demand SSB bursts is running, a gNB can use a MAC CE to terminate the on-demand SSB transmission as an early termination</w:t>
      </w:r>
      <w:r w:rsidR="00F749CA">
        <w:rPr>
          <w:rFonts w:eastAsiaTheme="minorEastAsia"/>
          <w:lang w:eastAsia="zh-CN"/>
        </w:rPr>
        <w:t xml:space="preserve"> (e.g., Case X3, Y3, and Z3 in Proposal 4)</w:t>
      </w:r>
      <w:r>
        <w:rPr>
          <w:rFonts w:eastAsiaTheme="minorEastAsia"/>
          <w:lang w:eastAsia="zh-CN"/>
        </w:rPr>
        <w:t xml:space="preserve">. This would be needed in the use case that the on-demand SSB transmission is intended for multiple UEs, while at least one UE didn’t receive the MAC CE for indicating the activation of the on-demand SSB transmission at the first reception occasion but in a later reception occasion as a retransmission. In such use case, </w:t>
      </w:r>
      <w:r w:rsidR="00F749CA">
        <w:rPr>
          <w:rFonts w:eastAsiaTheme="minorEastAsia"/>
          <w:lang w:eastAsia="zh-CN"/>
        </w:rPr>
        <w:t xml:space="preserve">the first transmitted SSB burst could be counted differently at different UEs, and a gNB may need to send a MAC CE to early terminate the on-demand SSB transmission for the UE receiving the retransmitted MAC CE indicating the activation of the on-demand SSB transmission. An illustration of the use case is shown in </w:t>
      </w:r>
      <w:r w:rsidR="00F749CA">
        <w:rPr>
          <w:rFonts w:eastAsiaTheme="minorEastAsia"/>
          <w:lang w:eastAsia="zh-CN"/>
        </w:rPr>
        <w:fldChar w:fldCharType="begin"/>
      </w:r>
      <w:r w:rsidR="00F749CA">
        <w:rPr>
          <w:rFonts w:eastAsiaTheme="minorEastAsia"/>
          <w:lang w:eastAsia="zh-CN"/>
        </w:rPr>
        <w:instrText xml:space="preserve"> REF _Ref197075264 \h </w:instrText>
      </w:r>
      <w:r w:rsidR="00F749CA">
        <w:rPr>
          <w:rFonts w:eastAsiaTheme="minorEastAsia"/>
          <w:lang w:eastAsia="zh-CN"/>
        </w:rPr>
      </w:r>
      <w:r w:rsidR="00F749CA">
        <w:rPr>
          <w:rFonts w:eastAsiaTheme="minorEastAsia"/>
          <w:lang w:eastAsia="zh-CN"/>
        </w:rPr>
        <w:fldChar w:fldCharType="separate"/>
      </w:r>
      <w:r w:rsidR="00F749CA">
        <w:t xml:space="preserve">Figure </w:t>
      </w:r>
      <w:r w:rsidR="00F749CA">
        <w:rPr>
          <w:noProof/>
        </w:rPr>
        <w:t>1</w:t>
      </w:r>
      <w:r w:rsidR="00F749CA">
        <w:rPr>
          <w:rFonts w:eastAsiaTheme="minorEastAsia"/>
          <w:lang w:eastAsia="zh-CN"/>
        </w:rPr>
        <w:fldChar w:fldCharType="end"/>
      </w:r>
      <w:r w:rsidR="00F749CA">
        <w:rPr>
          <w:rFonts w:eastAsiaTheme="minorEastAsia"/>
          <w:lang w:eastAsia="zh-CN"/>
        </w:rPr>
        <w:t xml:space="preserve">. </w:t>
      </w:r>
    </w:p>
    <w:p w14:paraId="4FB1B58A" w14:textId="3CA3D4C9" w:rsidR="00F749CA" w:rsidRDefault="00C62255" w:rsidP="00C62255">
      <w:pPr>
        <w:keepNext/>
        <w:tabs>
          <w:tab w:val="left" w:pos="1300"/>
        </w:tabs>
        <w:spacing w:line="276" w:lineRule="auto"/>
        <w:jc w:val="center"/>
      </w:pPr>
      <w:r>
        <w:object w:dxaOrig="10596" w:dyaOrig="3324" w14:anchorId="5E2FC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135.45pt" o:ole="">
            <v:imagedata r:id="rId8" o:title=""/>
          </v:shape>
          <o:OLEObject Type="Embed" ProgID="Visio.Drawing.15" ShapeID="_x0000_i1025" DrawAspect="Content" ObjectID="_1808133649" r:id="rId9"/>
        </w:object>
      </w:r>
      <w:bookmarkStart w:id="3" w:name="_GoBack"/>
      <w:bookmarkEnd w:id="3"/>
    </w:p>
    <w:p w14:paraId="33A0D06F" w14:textId="71092B66" w:rsidR="00F749CA" w:rsidRDefault="00F749CA" w:rsidP="00F749CA">
      <w:pPr>
        <w:pStyle w:val="Caption"/>
        <w:jc w:val="both"/>
        <w:rPr>
          <w:rFonts w:eastAsiaTheme="minorEastAsia"/>
          <w:lang w:eastAsia="zh-CN"/>
        </w:rPr>
      </w:pPr>
      <w:bookmarkStart w:id="4" w:name="_Ref197075264"/>
      <w:r>
        <w:t xml:space="preserve">Figure </w:t>
      </w:r>
      <w:r>
        <w:fldChar w:fldCharType="begin"/>
      </w:r>
      <w:r>
        <w:instrText xml:space="preserve"> SEQ Figure \* ARABIC </w:instrText>
      </w:r>
      <w:r>
        <w:fldChar w:fldCharType="separate"/>
      </w:r>
      <w:r>
        <w:rPr>
          <w:noProof/>
        </w:rPr>
        <w:t>1</w:t>
      </w:r>
      <w:r>
        <w:fldChar w:fldCharType="end"/>
      </w:r>
      <w:bookmarkEnd w:id="4"/>
      <w:r>
        <w:t xml:space="preserve"> Illustration of an example use case for early termination of on-demand SSB transmission by a MAC CE. </w:t>
      </w:r>
    </w:p>
    <w:p w14:paraId="18F18879" w14:textId="6B40E537" w:rsidR="0005386E" w:rsidRPr="00013FE2" w:rsidRDefault="0005386E" w:rsidP="0005386E">
      <w:pPr>
        <w:tabs>
          <w:tab w:val="left" w:pos="1300"/>
        </w:tabs>
        <w:spacing w:after="0" w:line="276" w:lineRule="auto"/>
        <w:jc w:val="both"/>
        <w:rPr>
          <w:rFonts w:eastAsiaTheme="minorEastAsia"/>
          <w:b/>
          <w:lang w:eastAsia="zh-CN"/>
        </w:rPr>
      </w:pPr>
      <w:r>
        <w:rPr>
          <w:rFonts w:eastAsiaTheme="minorEastAsia"/>
          <w:b/>
          <w:lang w:eastAsia="zh-CN"/>
        </w:rPr>
        <w:t xml:space="preserve">Proposal </w:t>
      </w:r>
      <w:r w:rsidR="00F749CA">
        <w:rPr>
          <w:rFonts w:eastAsiaTheme="minorEastAsia"/>
          <w:b/>
          <w:lang w:eastAsia="zh-CN"/>
        </w:rPr>
        <w:t>4</w:t>
      </w:r>
      <w:r w:rsidRPr="00013FE2">
        <w:rPr>
          <w:rFonts w:eastAsiaTheme="minorEastAsia"/>
          <w:b/>
          <w:lang w:eastAsia="zh-CN"/>
        </w:rPr>
        <w:t xml:space="preserve">: For </w:t>
      </w:r>
      <w:r w:rsidR="00F749CA">
        <w:rPr>
          <w:rFonts w:eastAsiaTheme="minorEastAsia"/>
          <w:b/>
          <w:lang w:eastAsia="zh-CN"/>
        </w:rPr>
        <w:t>deactivation</w:t>
      </w:r>
      <w:r w:rsidRPr="00013FE2">
        <w:rPr>
          <w:rFonts w:eastAsiaTheme="minorEastAsia"/>
          <w:b/>
          <w:lang w:eastAsia="zh-CN"/>
        </w:rPr>
        <w:t xml:space="preserve"> for on-demand SSB, support all the following cases: </w:t>
      </w:r>
    </w:p>
    <w:p w14:paraId="050D4993" w14:textId="2406D77E" w:rsidR="0005386E" w:rsidRPr="00013FE2" w:rsidRDefault="00F749CA" w:rsidP="0005386E">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X</w:t>
      </w:r>
      <w:r w:rsidR="0005386E" w:rsidRPr="00013FE2">
        <w:rPr>
          <w:rFonts w:eastAsiaTheme="minorEastAsia"/>
          <w:b/>
          <w:lang w:eastAsia="zh-CN"/>
        </w:rPr>
        <w:t xml:space="preserve">1: </w:t>
      </w:r>
      <w:r w:rsidR="0005386E" w:rsidRPr="00013FE2">
        <w:rPr>
          <w:rFonts w:eastAsiaTheme="minorEastAsia"/>
          <w:b/>
          <w:lang w:val="en-US" w:eastAsia="zh-CN"/>
        </w:rPr>
        <w:t xml:space="preserve">activation by a RRC and N is not provided + </w:t>
      </w:r>
      <w:r>
        <w:rPr>
          <w:rFonts w:eastAsiaTheme="minorEastAsia"/>
          <w:b/>
          <w:lang w:val="en-US" w:eastAsia="zh-CN"/>
        </w:rPr>
        <w:t>deactivation</w:t>
      </w:r>
      <w:r w:rsidR="0005386E" w:rsidRPr="00013FE2">
        <w:rPr>
          <w:rFonts w:eastAsiaTheme="minorEastAsia"/>
          <w:b/>
          <w:lang w:val="en-US" w:eastAsia="zh-CN"/>
        </w:rPr>
        <w:t xml:space="preserve"> by a MAC CE</w:t>
      </w:r>
      <w:r w:rsidR="0005386E">
        <w:rPr>
          <w:rFonts w:eastAsiaTheme="minorEastAsia"/>
          <w:b/>
          <w:lang w:val="en-US" w:eastAsia="zh-CN"/>
        </w:rPr>
        <w:t>;</w:t>
      </w:r>
    </w:p>
    <w:p w14:paraId="69CC480B" w14:textId="148D7F35" w:rsidR="0005386E" w:rsidRPr="00013FE2" w:rsidRDefault="00F749CA" w:rsidP="0005386E">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X</w:t>
      </w:r>
      <w:r w:rsidR="0005386E" w:rsidRPr="00013FE2">
        <w:rPr>
          <w:rFonts w:eastAsiaTheme="minorEastAsia"/>
          <w:b/>
          <w:lang w:eastAsia="zh-CN"/>
        </w:rPr>
        <w:t xml:space="preserve">2: </w:t>
      </w:r>
      <w:r w:rsidR="0005386E" w:rsidRPr="00013FE2">
        <w:rPr>
          <w:rFonts w:eastAsiaTheme="minorEastAsia"/>
          <w:b/>
          <w:lang w:val="en-US" w:eastAsia="zh-CN"/>
        </w:rPr>
        <w:t xml:space="preserve">activation by a RRC and N is provided + </w:t>
      </w:r>
      <w:r>
        <w:rPr>
          <w:rFonts w:eastAsiaTheme="minorEastAsia"/>
          <w:b/>
          <w:lang w:val="en-US" w:eastAsia="zh-CN"/>
        </w:rPr>
        <w:t>deactivation after N transmission bursts</w:t>
      </w:r>
      <w:r w:rsidR="0005386E">
        <w:rPr>
          <w:rFonts w:eastAsiaTheme="minorEastAsia"/>
          <w:b/>
          <w:lang w:val="en-US" w:eastAsia="zh-CN"/>
        </w:rPr>
        <w:t>;</w:t>
      </w:r>
    </w:p>
    <w:p w14:paraId="11AC3840" w14:textId="70DC9398" w:rsidR="00F749CA" w:rsidRPr="00013FE2" w:rsidRDefault="00F749CA" w:rsidP="00F749CA">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X3</w:t>
      </w:r>
      <w:r w:rsidRPr="00013FE2">
        <w:rPr>
          <w:rFonts w:eastAsiaTheme="minorEastAsia"/>
          <w:b/>
          <w:lang w:eastAsia="zh-CN"/>
        </w:rPr>
        <w:t xml:space="preserve">: </w:t>
      </w:r>
      <w:r w:rsidRPr="00013FE2">
        <w:rPr>
          <w:rFonts w:eastAsiaTheme="minorEastAsia"/>
          <w:b/>
          <w:lang w:val="en-US" w:eastAsia="zh-CN"/>
        </w:rPr>
        <w:t xml:space="preserve">activation by a RRC and N is provided + </w:t>
      </w:r>
      <w:r>
        <w:rPr>
          <w:rFonts w:eastAsiaTheme="minorEastAsia"/>
          <w:b/>
          <w:lang w:val="en-US" w:eastAsia="zh-CN"/>
        </w:rPr>
        <w:t>deactivation</w:t>
      </w:r>
      <w:r w:rsidRPr="00013FE2">
        <w:rPr>
          <w:rFonts w:eastAsiaTheme="minorEastAsia"/>
          <w:b/>
          <w:lang w:val="en-US" w:eastAsia="zh-CN"/>
        </w:rPr>
        <w:t xml:space="preserve"> by a MAC CE</w:t>
      </w:r>
      <w:r>
        <w:rPr>
          <w:rFonts w:eastAsiaTheme="minorEastAsia"/>
          <w:b/>
          <w:lang w:val="en-US" w:eastAsia="zh-CN"/>
        </w:rPr>
        <w:t>;</w:t>
      </w:r>
    </w:p>
    <w:p w14:paraId="6A08BEC1" w14:textId="740EE07D" w:rsidR="00F749CA" w:rsidRPr="00013FE2" w:rsidRDefault="00F749CA" w:rsidP="00F749CA">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Y</w:t>
      </w:r>
      <w:r w:rsidRPr="00013FE2">
        <w:rPr>
          <w:rFonts w:eastAsiaTheme="minorEastAsia"/>
          <w:b/>
          <w:lang w:eastAsia="zh-CN"/>
        </w:rPr>
        <w:t xml:space="preserve">1: </w:t>
      </w:r>
      <w:r w:rsidRPr="00013FE2">
        <w:rPr>
          <w:rFonts w:eastAsiaTheme="minorEastAsia"/>
          <w:b/>
          <w:lang w:val="en-US" w:eastAsia="zh-CN"/>
        </w:rPr>
        <w:t xml:space="preserve">activation by a </w:t>
      </w:r>
      <w:r>
        <w:rPr>
          <w:rFonts w:eastAsiaTheme="minorEastAsia"/>
          <w:b/>
          <w:lang w:val="en-US" w:eastAsia="zh-CN"/>
        </w:rPr>
        <w:t>MAC CE</w:t>
      </w:r>
      <w:r w:rsidRPr="00013FE2">
        <w:rPr>
          <w:rFonts w:eastAsiaTheme="minorEastAsia"/>
          <w:b/>
          <w:lang w:val="en-US" w:eastAsia="zh-CN"/>
        </w:rPr>
        <w:t xml:space="preserve"> and N is not provided + </w:t>
      </w:r>
      <w:r>
        <w:rPr>
          <w:rFonts w:eastAsiaTheme="minorEastAsia"/>
          <w:b/>
          <w:lang w:val="en-US" w:eastAsia="zh-CN"/>
        </w:rPr>
        <w:t>deactivation</w:t>
      </w:r>
      <w:r w:rsidRPr="00013FE2">
        <w:rPr>
          <w:rFonts w:eastAsiaTheme="minorEastAsia"/>
          <w:b/>
          <w:lang w:val="en-US" w:eastAsia="zh-CN"/>
        </w:rPr>
        <w:t xml:space="preserve"> by </w:t>
      </w:r>
      <w:r>
        <w:rPr>
          <w:rFonts w:eastAsiaTheme="minorEastAsia"/>
          <w:b/>
          <w:lang w:val="en-US" w:eastAsia="zh-CN"/>
        </w:rPr>
        <w:t xml:space="preserve">another </w:t>
      </w:r>
      <w:r w:rsidRPr="00013FE2">
        <w:rPr>
          <w:rFonts w:eastAsiaTheme="minorEastAsia"/>
          <w:b/>
          <w:lang w:val="en-US" w:eastAsia="zh-CN"/>
        </w:rPr>
        <w:t>MAC CE</w:t>
      </w:r>
      <w:r>
        <w:rPr>
          <w:rFonts w:eastAsiaTheme="minorEastAsia"/>
          <w:b/>
          <w:lang w:val="en-US" w:eastAsia="zh-CN"/>
        </w:rPr>
        <w:t>;</w:t>
      </w:r>
    </w:p>
    <w:p w14:paraId="6C8AF469" w14:textId="517BA8DB" w:rsidR="00F749CA" w:rsidRPr="00013FE2" w:rsidRDefault="00F749CA" w:rsidP="00F749CA">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Y</w:t>
      </w:r>
      <w:r w:rsidRPr="00013FE2">
        <w:rPr>
          <w:rFonts w:eastAsiaTheme="minorEastAsia"/>
          <w:b/>
          <w:lang w:eastAsia="zh-CN"/>
        </w:rPr>
        <w:t xml:space="preserve">2: </w:t>
      </w:r>
      <w:r w:rsidRPr="00013FE2">
        <w:rPr>
          <w:rFonts w:eastAsiaTheme="minorEastAsia"/>
          <w:b/>
          <w:lang w:val="en-US" w:eastAsia="zh-CN"/>
        </w:rPr>
        <w:t xml:space="preserve">activation by a </w:t>
      </w:r>
      <w:r>
        <w:rPr>
          <w:rFonts w:eastAsiaTheme="minorEastAsia"/>
          <w:b/>
          <w:lang w:val="en-US" w:eastAsia="zh-CN"/>
        </w:rPr>
        <w:t>MAC CE</w:t>
      </w:r>
      <w:r w:rsidRPr="00013FE2">
        <w:rPr>
          <w:rFonts w:eastAsiaTheme="minorEastAsia"/>
          <w:b/>
          <w:lang w:val="en-US" w:eastAsia="zh-CN"/>
        </w:rPr>
        <w:t xml:space="preserve"> and N is provided + </w:t>
      </w:r>
      <w:r>
        <w:rPr>
          <w:rFonts w:eastAsiaTheme="minorEastAsia"/>
          <w:b/>
          <w:lang w:val="en-US" w:eastAsia="zh-CN"/>
        </w:rPr>
        <w:t>deactivation after N transmission bursts;</w:t>
      </w:r>
    </w:p>
    <w:p w14:paraId="29CF5B7A" w14:textId="683FC66B" w:rsidR="00F749CA" w:rsidRDefault="00F749CA" w:rsidP="00F749CA">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Y3</w:t>
      </w:r>
      <w:r w:rsidRPr="00013FE2">
        <w:rPr>
          <w:rFonts w:eastAsiaTheme="minorEastAsia"/>
          <w:b/>
          <w:lang w:eastAsia="zh-CN"/>
        </w:rPr>
        <w:t xml:space="preserve">: </w:t>
      </w:r>
      <w:r w:rsidRPr="00013FE2">
        <w:rPr>
          <w:rFonts w:eastAsiaTheme="minorEastAsia"/>
          <w:b/>
          <w:lang w:val="en-US" w:eastAsia="zh-CN"/>
        </w:rPr>
        <w:t xml:space="preserve">activation by a </w:t>
      </w:r>
      <w:r>
        <w:rPr>
          <w:rFonts w:eastAsiaTheme="minorEastAsia"/>
          <w:b/>
          <w:lang w:val="en-US" w:eastAsia="zh-CN"/>
        </w:rPr>
        <w:t>MAC CE</w:t>
      </w:r>
      <w:r w:rsidRPr="00013FE2">
        <w:rPr>
          <w:rFonts w:eastAsiaTheme="minorEastAsia"/>
          <w:b/>
          <w:lang w:val="en-US" w:eastAsia="zh-CN"/>
        </w:rPr>
        <w:t xml:space="preserve"> and N is provided + </w:t>
      </w:r>
      <w:r>
        <w:rPr>
          <w:rFonts w:eastAsiaTheme="minorEastAsia"/>
          <w:b/>
          <w:lang w:val="en-US" w:eastAsia="zh-CN"/>
        </w:rPr>
        <w:t>deactivation</w:t>
      </w:r>
      <w:r w:rsidRPr="00013FE2">
        <w:rPr>
          <w:rFonts w:eastAsiaTheme="minorEastAsia"/>
          <w:b/>
          <w:lang w:val="en-US" w:eastAsia="zh-CN"/>
        </w:rPr>
        <w:t xml:space="preserve"> by a</w:t>
      </w:r>
      <w:r>
        <w:rPr>
          <w:rFonts w:eastAsiaTheme="minorEastAsia"/>
          <w:b/>
          <w:lang w:val="en-US" w:eastAsia="zh-CN"/>
        </w:rPr>
        <w:t>nother</w:t>
      </w:r>
      <w:r w:rsidRPr="00013FE2">
        <w:rPr>
          <w:rFonts w:eastAsiaTheme="minorEastAsia"/>
          <w:b/>
          <w:lang w:val="en-US" w:eastAsia="zh-CN"/>
        </w:rPr>
        <w:t xml:space="preserve"> MAC CE</w:t>
      </w:r>
      <w:r>
        <w:rPr>
          <w:rFonts w:eastAsiaTheme="minorEastAsia"/>
          <w:b/>
          <w:lang w:val="en-US" w:eastAsia="zh-CN"/>
        </w:rPr>
        <w:t>;</w:t>
      </w:r>
    </w:p>
    <w:p w14:paraId="1B6C798A" w14:textId="70833D3F" w:rsidR="00F749CA" w:rsidRPr="00013FE2" w:rsidRDefault="000D018C" w:rsidP="00F749CA">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Z</w:t>
      </w:r>
      <w:r w:rsidR="00F749CA" w:rsidRPr="00013FE2">
        <w:rPr>
          <w:rFonts w:eastAsiaTheme="minorEastAsia"/>
          <w:b/>
          <w:lang w:eastAsia="zh-CN"/>
        </w:rPr>
        <w:t xml:space="preserve">1: </w:t>
      </w:r>
      <w:r w:rsidR="00F749CA">
        <w:rPr>
          <w:rFonts w:eastAsiaTheme="minorEastAsia"/>
          <w:b/>
          <w:lang w:val="en-US" w:eastAsia="zh-CN"/>
        </w:rPr>
        <w:t>adaptation</w:t>
      </w:r>
      <w:r w:rsidR="00F749CA" w:rsidRPr="00013FE2">
        <w:rPr>
          <w:rFonts w:eastAsiaTheme="minorEastAsia"/>
          <w:b/>
          <w:lang w:val="en-US" w:eastAsia="zh-CN"/>
        </w:rPr>
        <w:t xml:space="preserve"> by a </w:t>
      </w:r>
      <w:r w:rsidR="00F749CA">
        <w:rPr>
          <w:rFonts w:eastAsiaTheme="minorEastAsia"/>
          <w:b/>
          <w:lang w:val="en-US" w:eastAsia="zh-CN"/>
        </w:rPr>
        <w:t>MAC CE</w:t>
      </w:r>
      <w:r w:rsidR="00F749CA" w:rsidRPr="00013FE2">
        <w:rPr>
          <w:rFonts w:eastAsiaTheme="minorEastAsia"/>
          <w:b/>
          <w:lang w:val="en-US" w:eastAsia="zh-CN"/>
        </w:rPr>
        <w:t xml:space="preserve"> and N is not provided + </w:t>
      </w:r>
      <w:r w:rsidR="00F749CA">
        <w:rPr>
          <w:rFonts w:eastAsiaTheme="minorEastAsia"/>
          <w:b/>
          <w:lang w:val="en-US" w:eastAsia="zh-CN"/>
        </w:rPr>
        <w:t>deactivation</w:t>
      </w:r>
      <w:r w:rsidR="00F749CA" w:rsidRPr="00013FE2">
        <w:rPr>
          <w:rFonts w:eastAsiaTheme="minorEastAsia"/>
          <w:b/>
          <w:lang w:val="en-US" w:eastAsia="zh-CN"/>
        </w:rPr>
        <w:t xml:space="preserve"> by </w:t>
      </w:r>
      <w:r w:rsidR="00F749CA">
        <w:rPr>
          <w:rFonts w:eastAsiaTheme="minorEastAsia"/>
          <w:b/>
          <w:lang w:val="en-US" w:eastAsia="zh-CN"/>
        </w:rPr>
        <w:t xml:space="preserve">another </w:t>
      </w:r>
      <w:r w:rsidR="00F749CA" w:rsidRPr="00013FE2">
        <w:rPr>
          <w:rFonts w:eastAsiaTheme="minorEastAsia"/>
          <w:b/>
          <w:lang w:val="en-US" w:eastAsia="zh-CN"/>
        </w:rPr>
        <w:t>MAC CE</w:t>
      </w:r>
      <w:r w:rsidR="00F749CA">
        <w:rPr>
          <w:rFonts w:eastAsiaTheme="minorEastAsia"/>
          <w:b/>
          <w:lang w:val="en-US" w:eastAsia="zh-CN"/>
        </w:rPr>
        <w:t>;</w:t>
      </w:r>
    </w:p>
    <w:p w14:paraId="2B7F763B" w14:textId="6CB209D5" w:rsidR="00F749CA" w:rsidRPr="00013FE2" w:rsidRDefault="000D018C" w:rsidP="00F749CA">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Z</w:t>
      </w:r>
      <w:r w:rsidR="00F749CA" w:rsidRPr="00013FE2">
        <w:rPr>
          <w:rFonts w:eastAsiaTheme="minorEastAsia"/>
          <w:b/>
          <w:lang w:eastAsia="zh-CN"/>
        </w:rPr>
        <w:t xml:space="preserve">2: </w:t>
      </w:r>
      <w:r w:rsidR="00F749CA">
        <w:rPr>
          <w:rFonts w:eastAsiaTheme="minorEastAsia"/>
          <w:b/>
          <w:lang w:val="en-US" w:eastAsia="zh-CN"/>
        </w:rPr>
        <w:t>adaptation</w:t>
      </w:r>
      <w:r w:rsidR="00F749CA" w:rsidRPr="00013FE2">
        <w:rPr>
          <w:rFonts w:eastAsiaTheme="minorEastAsia"/>
          <w:b/>
          <w:lang w:val="en-US" w:eastAsia="zh-CN"/>
        </w:rPr>
        <w:t xml:space="preserve"> by a </w:t>
      </w:r>
      <w:r w:rsidR="00F749CA">
        <w:rPr>
          <w:rFonts w:eastAsiaTheme="minorEastAsia"/>
          <w:b/>
          <w:lang w:val="en-US" w:eastAsia="zh-CN"/>
        </w:rPr>
        <w:t>MAC CE</w:t>
      </w:r>
      <w:r w:rsidR="00F749CA" w:rsidRPr="00013FE2">
        <w:rPr>
          <w:rFonts w:eastAsiaTheme="minorEastAsia"/>
          <w:b/>
          <w:lang w:val="en-US" w:eastAsia="zh-CN"/>
        </w:rPr>
        <w:t xml:space="preserve"> and N is provided + </w:t>
      </w:r>
      <w:r w:rsidR="00F749CA">
        <w:rPr>
          <w:rFonts w:eastAsiaTheme="minorEastAsia"/>
          <w:b/>
          <w:lang w:val="en-US" w:eastAsia="zh-CN"/>
        </w:rPr>
        <w:t>deactivation after N transmission bursts;</w:t>
      </w:r>
    </w:p>
    <w:p w14:paraId="2CA9B09C" w14:textId="0D896A85" w:rsidR="009E7A67" w:rsidRPr="00F749CA" w:rsidRDefault="00F749CA" w:rsidP="00233730">
      <w:pPr>
        <w:pStyle w:val="ListParagraph"/>
        <w:numPr>
          <w:ilvl w:val="0"/>
          <w:numId w:val="45"/>
        </w:numPr>
        <w:tabs>
          <w:tab w:val="left" w:pos="1300"/>
        </w:tabs>
        <w:spacing w:after="0" w:line="276" w:lineRule="auto"/>
        <w:ind w:leftChars="0"/>
        <w:jc w:val="both"/>
        <w:rPr>
          <w:rFonts w:eastAsiaTheme="minorEastAsia"/>
          <w:lang w:val="en-US" w:eastAsia="zh-CN"/>
        </w:rPr>
      </w:pPr>
      <w:r w:rsidRPr="00F749CA">
        <w:rPr>
          <w:rFonts w:eastAsiaTheme="minorEastAsia"/>
          <w:b/>
          <w:lang w:eastAsia="zh-CN"/>
        </w:rPr>
        <w:t xml:space="preserve">Case </w:t>
      </w:r>
      <w:r w:rsidR="000D018C">
        <w:rPr>
          <w:rFonts w:eastAsiaTheme="minorEastAsia"/>
          <w:b/>
          <w:lang w:eastAsia="zh-CN"/>
        </w:rPr>
        <w:t>Z</w:t>
      </w:r>
      <w:r w:rsidRPr="00F749CA">
        <w:rPr>
          <w:rFonts w:eastAsiaTheme="minorEastAsia"/>
          <w:b/>
          <w:lang w:eastAsia="zh-CN"/>
        </w:rPr>
        <w:t xml:space="preserve">3: </w:t>
      </w:r>
      <w:r w:rsidRPr="00F749CA">
        <w:rPr>
          <w:rFonts w:eastAsiaTheme="minorEastAsia"/>
          <w:b/>
          <w:lang w:val="en-US" w:eastAsia="zh-CN"/>
        </w:rPr>
        <w:t>adaptation by a MAC CE and N is provided + deactivation by another MAC CE</w:t>
      </w:r>
      <w:r>
        <w:rPr>
          <w:rFonts w:eastAsiaTheme="minorEastAsia"/>
          <w:b/>
          <w:lang w:val="en-US" w:eastAsia="zh-CN"/>
        </w:rPr>
        <w:t>.</w:t>
      </w:r>
    </w:p>
    <w:p w14:paraId="0F2AD46B" w14:textId="281B52DE" w:rsidR="00F23ED3" w:rsidRPr="00DE4076" w:rsidRDefault="003F75BB" w:rsidP="00F23ED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Relationship</w:t>
      </w:r>
      <w:r w:rsidR="006728D8">
        <w:rPr>
          <w:szCs w:val="20"/>
          <w:lang w:val="en-US"/>
        </w:rPr>
        <w:t xml:space="preserve"> between on-demand SSB and always-on SSB</w:t>
      </w:r>
    </w:p>
    <w:p w14:paraId="1D8FE17C" w14:textId="77777777" w:rsidR="00EF3B77" w:rsidRDefault="006D3246" w:rsidP="006D3246">
      <w:pPr>
        <w:tabs>
          <w:tab w:val="left" w:pos="1300"/>
        </w:tabs>
        <w:spacing w:line="276" w:lineRule="auto"/>
        <w:jc w:val="both"/>
        <w:rPr>
          <w:rFonts w:eastAsiaTheme="minorEastAsia"/>
          <w:lang w:val="en-US" w:eastAsia="zh-CN"/>
        </w:rPr>
      </w:pPr>
      <w:r w:rsidRPr="00C75DAB">
        <w:rPr>
          <w:rFonts w:eastAsiaTheme="minorEastAsia"/>
          <w:lang w:val="en-US" w:eastAsia="zh-CN"/>
        </w:rPr>
        <w:t xml:space="preserve">For the case </w:t>
      </w:r>
      <w:r w:rsidRPr="006D3246">
        <w:rPr>
          <w:rFonts w:eastAsiaTheme="minorEastAsia"/>
          <w:lang w:val="en-US" w:eastAsia="zh-CN"/>
        </w:rPr>
        <w:t xml:space="preserve">when the center frequency locations of always-on SSB and on-demand SSB are </w:t>
      </w:r>
      <w:r w:rsidR="00C75DAB">
        <w:rPr>
          <w:rFonts w:eastAsiaTheme="minorEastAsia"/>
          <w:lang w:val="en-US" w:eastAsia="zh-CN"/>
        </w:rPr>
        <w:t>different</w:t>
      </w:r>
      <w:r>
        <w:rPr>
          <w:rFonts w:eastAsiaTheme="minorEastAsia"/>
          <w:lang w:val="en-US" w:eastAsia="zh-CN"/>
        </w:rPr>
        <w:t xml:space="preserve">, </w:t>
      </w:r>
      <w:r w:rsidR="00C75DAB">
        <w:rPr>
          <w:rFonts w:eastAsiaTheme="minorEastAsia"/>
          <w:lang w:val="en-US" w:eastAsia="zh-CN"/>
        </w:rPr>
        <w:t xml:space="preserve">which is only applicable when always-on SSB is a CD-SSB located on a sync raster, the on-demand SSB should be only motivated for measurement purpose, and restricting it as a NCD-SSB to save the transmission of SIB1 would be beneficial for network energy saving. </w:t>
      </w:r>
    </w:p>
    <w:p w14:paraId="63C544A2" w14:textId="3B513C54" w:rsidR="00745CDB" w:rsidRDefault="00EF3B77" w:rsidP="006D3246">
      <w:pPr>
        <w:tabs>
          <w:tab w:val="left" w:pos="1300"/>
        </w:tabs>
        <w:spacing w:line="276" w:lineRule="auto"/>
        <w:jc w:val="both"/>
        <w:rPr>
          <w:rFonts w:eastAsiaTheme="minorEastAsia"/>
          <w:lang w:val="en-US" w:eastAsia="zh-CN"/>
        </w:rPr>
      </w:pPr>
      <w:r>
        <w:rPr>
          <w:rFonts w:eastAsiaTheme="minorEastAsia"/>
          <w:lang w:val="en-US" w:eastAsia="zh-CN"/>
        </w:rPr>
        <w:t>Also, it has been agreed to support multiple candidate values for t</w:t>
      </w:r>
      <w:r w:rsidRPr="00EF3B77">
        <w:rPr>
          <w:rFonts w:eastAsiaTheme="minorEastAsia"/>
          <w:lang w:val="en-US" w:eastAsia="zh-CN"/>
        </w:rPr>
        <w:t>ransmitted SSB indexes</w:t>
      </w:r>
      <w:r>
        <w:rPr>
          <w:rFonts w:eastAsiaTheme="minorEastAsia"/>
          <w:lang w:val="en-US" w:eastAsia="zh-CN"/>
        </w:rPr>
        <w:t xml:space="preserve"> within the on-demand SSB burst, and there should </w:t>
      </w:r>
      <w:r w:rsidR="007D5D65">
        <w:rPr>
          <w:rFonts w:eastAsiaTheme="minorEastAsia"/>
          <w:lang w:val="en-US" w:eastAsia="zh-CN"/>
        </w:rPr>
        <w:t xml:space="preserve">be </w:t>
      </w:r>
      <w:r>
        <w:rPr>
          <w:rFonts w:eastAsiaTheme="minorEastAsia"/>
          <w:lang w:val="en-US" w:eastAsia="zh-CN"/>
        </w:rPr>
        <w:t xml:space="preserve">a further restriction that the transmitted SSB indexes for the on-demand SSB are same as or a subset of the ones for the always-on SSB, since there is no motivation to support a new beam for the on-demand SSB only. </w:t>
      </w:r>
    </w:p>
    <w:p w14:paraId="6CB25839" w14:textId="778AC3AE" w:rsidR="00C75DAB" w:rsidRPr="006D3246" w:rsidRDefault="00C75DAB" w:rsidP="00C75DAB">
      <w:pPr>
        <w:tabs>
          <w:tab w:val="left" w:pos="1300"/>
        </w:tabs>
        <w:spacing w:after="0" w:line="276" w:lineRule="auto"/>
        <w:jc w:val="both"/>
        <w:rPr>
          <w:rFonts w:eastAsiaTheme="minorEastAsia"/>
          <w:b/>
          <w:lang w:val="en-US" w:eastAsia="zh-CN"/>
        </w:rPr>
      </w:pPr>
      <w:r w:rsidRPr="006D3246">
        <w:rPr>
          <w:rFonts w:eastAsiaTheme="minorEastAsia"/>
          <w:b/>
          <w:lang w:val="en-US" w:eastAsia="zh-CN"/>
        </w:rPr>
        <w:t xml:space="preserve">Proposal </w:t>
      </w:r>
      <w:r w:rsidR="002E2174">
        <w:rPr>
          <w:rFonts w:eastAsiaTheme="minorEastAsia"/>
          <w:b/>
          <w:lang w:val="en-US" w:eastAsia="zh-CN"/>
        </w:rPr>
        <w:t>5</w:t>
      </w:r>
      <w:r w:rsidRPr="006D3246">
        <w:rPr>
          <w:rFonts w:eastAsiaTheme="minorEastAsia"/>
          <w:b/>
          <w:lang w:val="en-US" w:eastAsia="zh-CN"/>
        </w:rPr>
        <w:t xml:space="preserve">: For the case when the center frequency locations of always-on SSB and on-demand SSB are </w:t>
      </w:r>
      <w:r>
        <w:rPr>
          <w:rFonts w:eastAsiaTheme="minorEastAsia"/>
          <w:b/>
          <w:lang w:val="en-US" w:eastAsia="zh-CN"/>
        </w:rPr>
        <w:t>different</w:t>
      </w:r>
      <w:r w:rsidRPr="006D3246">
        <w:rPr>
          <w:rFonts w:eastAsiaTheme="minorEastAsia"/>
          <w:b/>
          <w:lang w:val="en-US" w:eastAsia="zh-CN"/>
        </w:rPr>
        <w:t xml:space="preserve">: </w:t>
      </w:r>
    </w:p>
    <w:p w14:paraId="5558CDD8" w14:textId="34956F95" w:rsidR="00C75DAB" w:rsidRDefault="00C75DAB" w:rsidP="00314D29">
      <w:pPr>
        <w:pStyle w:val="ListParagraph"/>
        <w:numPr>
          <w:ilvl w:val="0"/>
          <w:numId w:val="42"/>
        </w:numPr>
        <w:tabs>
          <w:tab w:val="left" w:pos="1300"/>
        </w:tabs>
        <w:spacing w:after="0" w:line="276" w:lineRule="auto"/>
        <w:ind w:leftChars="0"/>
        <w:jc w:val="both"/>
        <w:rPr>
          <w:rFonts w:eastAsiaTheme="minorEastAsia"/>
          <w:b/>
          <w:lang w:val="en-US" w:eastAsia="zh-CN"/>
        </w:rPr>
      </w:pPr>
      <w:r>
        <w:rPr>
          <w:rFonts w:eastAsiaTheme="minorEastAsia"/>
          <w:b/>
          <w:lang w:val="en-US" w:eastAsia="zh-CN"/>
        </w:rPr>
        <w:t>On-demand SSB is a NCD-SSB;</w:t>
      </w:r>
    </w:p>
    <w:p w14:paraId="10EF6A1C" w14:textId="2803AFFB" w:rsidR="00C75DAB" w:rsidRPr="006D3246" w:rsidRDefault="00EF3B77" w:rsidP="00EF3B77">
      <w:pPr>
        <w:pStyle w:val="ListParagraph"/>
        <w:numPr>
          <w:ilvl w:val="0"/>
          <w:numId w:val="42"/>
        </w:numPr>
        <w:tabs>
          <w:tab w:val="left" w:pos="1300"/>
        </w:tabs>
        <w:spacing w:after="0" w:line="276" w:lineRule="auto"/>
        <w:ind w:leftChars="0"/>
        <w:jc w:val="both"/>
        <w:rPr>
          <w:rFonts w:eastAsiaTheme="minorEastAsia"/>
          <w:b/>
          <w:lang w:val="en-US" w:eastAsia="zh-CN"/>
        </w:rPr>
      </w:pPr>
      <w:r>
        <w:rPr>
          <w:rFonts w:eastAsiaTheme="minorEastAsia"/>
          <w:b/>
          <w:lang w:val="en-US" w:eastAsia="zh-CN"/>
        </w:rPr>
        <w:t xml:space="preserve">Transmitted SSB indexes </w:t>
      </w:r>
      <w:r w:rsidRPr="00EF3B77">
        <w:rPr>
          <w:rFonts w:eastAsiaTheme="minorEastAsia"/>
          <w:b/>
          <w:lang w:val="en-US" w:eastAsia="zh-CN"/>
        </w:rPr>
        <w:t>for on-demand SSB are same as or a subset of the ones for always-on SSB</w:t>
      </w:r>
      <w:r>
        <w:rPr>
          <w:rFonts w:eastAsiaTheme="minorEastAsia"/>
          <w:b/>
          <w:lang w:val="en-US" w:eastAsia="zh-CN"/>
        </w:rPr>
        <w:t>.</w:t>
      </w:r>
    </w:p>
    <w:p w14:paraId="3DEBC95B" w14:textId="77777777" w:rsidR="005A2003" w:rsidRPr="00DE4076" w:rsidRDefault="005A2003" w:rsidP="005A200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L1 measurement based on on-demand SSB</w:t>
      </w:r>
    </w:p>
    <w:p w14:paraId="2A63D595" w14:textId="0DE08622" w:rsidR="00FD149A" w:rsidRDefault="0007155F" w:rsidP="0007155F">
      <w:pPr>
        <w:tabs>
          <w:tab w:val="left" w:pos="1300"/>
        </w:tabs>
        <w:spacing w:line="276" w:lineRule="auto"/>
        <w:jc w:val="both"/>
        <w:rPr>
          <w:rFonts w:eastAsiaTheme="minorEastAsia"/>
          <w:lang w:val="en-US" w:eastAsia="zh-CN"/>
        </w:rPr>
      </w:pPr>
      <w:r>
        <w:rPr>
          <w:rFonts w:eastAsiaTheme="minorEastAsia"/>
          <w:lang w:val="en-US" w:eastAsia="zh-CN"/>
        </w:rPr>
        <w:t xml:space="preserve">In RAN1#120bis, RAN1 agreed for </w:t>
      </w:r>
      <w:r w:rsidR="00FD149A">
        <w:rPr>
          <w:rFonts w:eastAsiaTheme="minorEastAsia"/>
          <w:lang w:val="en-US" w:eastAsia="zh-CN"/>
        </w:rPr>
        <w:t>Case 2 (</w:t>
      </w:r>
      <w:r w:rsidR="00007D35">
        <w:rPr>
          <w:rFonts w:eastAsiaTheme="minorEastAsia"/>
          <w:lang w:val="en-US" w:eastAsia="zh-CN"/>
        </w:rPr>
        <w:t>i.e., with always-on</w:t>
      </w:r>
      <w:r w:rsidR="00FD149A">
        <w:rPr>
          <w:rFonts w:eastAsiaTheme="minorEastAsia"/>
          <w:lang w:val="en-US" w:eastAsia="zh-CN"/>
        </w:rPr>
        <w:t xml:space="preserve"> SSB)</w:t>
      </w:r>
      <w:r>
        <w:rPr>
          <w:rFonts w:eastAsiaTheme="minorEastAsia"/>
          <w:lang w:val="en-US" w:eastAsia="zh-CN"/>
        </w:rPr>
        <w:t>, a CSI report configuration can be associated with both of always-on SSB and on-demand SSB, or associated with on-demand SSB only</w:t>
      </w:r>
      <w:r w:rsidR="00BF2891">
        <w:rPr>
          <w:rFonts w:eastAsiaTheme="minorEastAsia"/>
          <w:lang w:val="en-US" w:eastAsia="zh-CN"/>
        </w:rPr>
        <w:t>.</w:t>
      </w:r>
      <w:r>
        <w:rPr>
          <w:rFonts w:eastAsiaTheme="minorEastAsia"/>
          <w:lang w:val="en-US" w:eastAsia="zh-CN"/>
        </w:rPr>
        <w:t xml:space="preserve"> There is a further study point that whether the association with on-demand SSB only is applicable for the case where always-on SSB and on-demand SSB have different center frequencies. It can be observed that when always-on SSB and on-demand SSB have the same center frequency, all parameters regarding the always-on SSB and on-demand SSB are the same, and the UE is not required to distinguish the two types of SSBs. In this sense, gNB may not have strong motivation to ask the UE to perform L1 measurement based on on-demand SSB only. </w:t>
      </w:r>
    </w:p>
    <w:p w14:paraId="5781B92B" w14:textId="097D4B11" w:rsidR="0007155F" w:rsidRDefault="00007D35" w:rsidP="0007155F">
      <w:pPr>
        <w:tabs>
          <w:tab w:val="left" w:pos="1300"/>
        </w:tabs>
        <w:spacing w:after="0" w:line="276" w:lineRule="auto"/>
        <w:jc w:val="both"/>
        <w:rPr>
          <w:rFonts w:eastAsiaTheme="minorEastAsia"/>
          <w:b/>
          <w:lang w:val="en-US" w:eastAsia="zh-CN"/>
        </w:rPr>
      </w:pPr>
      <w:r>
        <w:rPr>
          <w:rFonts w:eastAsiaTheme="minorEastAsia"/>
          <w:b/>
          <w:lang w:val="en-US" w:eastAsia="zh-CN"/>
        </w:rPr>
        <w:t xml:space="preserve">Proposal </w:t>
      </w:r>
      <w:r w:rsidR="002E2174">
        <w:rPr>
          <w:rFonts w:eastAsiaTheme="minorEastAsia"/>
          <w:b/>
          <w:lang w:val="en-US" w:eastAsia="zh-CN"/>
        </w:rPr>
        <w:t>6</w:t>
      </w:r>
      <w:r w:rsidR="00FD149A" w:rsidRPr="00FD149A">
        <w:rPr>
          <w:rFonts w:eastAsiaTheme="minorEastAsia"/>
          <w:b/>
          <w:lang w:val="en-US" w:eastAsia="zh-CN"/>
        </w:rPr>
        <w:t>: For Case 2 (</w:t>
      </w:r>
      <w:r>
        <w:rPr>
          <w:rFonts w:eastAsiaTheme="minorEastAsia"/>
          <w:b/>
          <w:lang w:val="en-US" w:eastAsia="zh-CN"/>
        </w:rPr>
        <w:t>i.e., with always-on</w:t>
      </w:r>
      <w:r w:rsidR="00FD149A" w:rsidRPr="00FD149A">
        <w:rPr>
          <w:rFonts w:eastAsiaTheme="minorEastAsia"/>
          <w:b/>
          <w:lang w:val="en-US" w:eastAsia="zh-CN"/>
        </w:rPr>
        <w:t xml:space="preserve"> SSB), </w:t>
      </w:r>
      <w:r w:rsidR="0007155F">
        <w:rPr>
          <w:rFonts w:eastAsiaTheme="minorEastAsia"/>
          <w:b/>
          <w:lang w:val="en-US" w:eastAsia="zh-CN"/>
        </w:rPr>
        <w:t xml:space="preserve">only when </w:t>
      </w:r>
      <w:r w:rsidR="0007155F" w:rsidRPr="0007155F">
        <w:rPr>
          <w:rFonts w:eastAsiaTheme="minorEastAsia"/>
          <w:b/>
          <w:lang w:val="en-US" w:eastAsia="zh-CN"/>
        </w:rPr>
        <w:t>always-on SSB and on-demand SSB have different center frequencies</w:t>
      </w:r>
      <w:r w:rsidR="0007155F">
        <w:rPr>
          <w:rFonts w:eastAsiaTheme="minorEastAsia"/>
          <w:b/>
          <w:lang w:val="en-US" w:eastAsia="zh-CN"/>
        </w:rPr>
        <w:t>,</w:t>
      </w:r>
      <w:r w:rsidR="0007155F" w:rsidRPr="0007155F">
        <w:rPr>
          <w:rFonts w:eastAsiaTheme="minorEastAsia"/>
          <w:b/>
          <w:lang w:val="en-US" w:eastAsia="zh-CN"/>
        </w:rPr>
        <w:t xml:space="preserve"> a CSI report configuration </w:t>
      </w:r>
      <w:r w:rsidR="0007155F">
        <w:rPr>
          <w:rFonts w:eastAsiaTheme="minorEastAsia"/>
          <w:b/>
          <w:lang w:val="en-US" w:eastAsia="zh-CN"/>
        </w:rPr>
        <w:t>is</w:t>
      </w:r>
      <w:r w:rsidR="0007155F" w:rsidRPr="0007155F">
        <w:rPr>
          <w:rFonts w:eastAsiaTheme="minorEastAsia"/>
          <w:b/>
          <w:lang w:val="en-US" w:eastAsia="zh-CN"/>
        </w:rPr>
        <w:t xml:space="preserve"> associated</w:t>
      </w:r>
      <w:r w:rsidR="0007155F">
        <w:rPr>
          <w:rFonts w:eastAsiaTheme="minorEastAsia"/>
          <w:b/>
          <w:lang w:val="en-US" w:eastAsia="zh-CN"/>
        </w:rPr>
        <w:t xml:space="preserve"> with on-demand SSB only. </w:t>
      </w:r>
    </w:p>
    <w:p w14:paraId="7A0F0B34" w14:textId="2D75D441" w:rsidR="00BF4D68" w:rsidRDefault="00BF4D68" w:rsidP="0007155F">
      <w:pPr>
        <w:tabs>
          <w:tab w:val="left" w:pos="1300"/>
        </w:tabs>
        <w:spacing w:after="0" w:line="276" w:lineRule="auto"/>
        <w:jc w:val="both"/>
        <w:rPr>
          <w:rFonts w:eastAsiaTheme="minorEastAsia"/>
          <w:b/>
          <w:lang w:val="en-US" w:eastAsia="zh-CN"/>
        </w:rPr>
      </w:pPr>
    </w:p>
    <w:p w14:paraId="6A706C2C" w14:textId="0352092D" w:rsidR="00BF4D68" w:rsidRDefault="002A5AD6" w:rsidP="00BF4D68">
      <w:pPr>
        <w:tabs>
          <w:tab w:val="left" w:pos="1300"/>
        </w:tabs>
        <w:spacing w:line="276" w:lineRule="auto"/>
        <w:jc w:val="both"/>
        <w:rPr>
          <w:rFonts w:eastAsiaTheme="minorEastAsia"/>
          <w:lang w:val="en-US" w:eastAsia="zh-CN"/>
        </w:rPr>
      </w:pPr>
      <w:r w:rsidRPr="002A5AD6">
        <w:rPr>
          <w:rFonts w:eastAsiaTheme="minorEastAsia"/>
          <w:lang w:val="en-US" w:eastAsia="zh-CN"/>
        </w:rPr>
        <w:t xml:space="preserve">Moreover, </w:t>
      </w:r>
      <w:r>
        <w:rPr>
          <w:rFonts w:eastAsiaTheme="minorEastAsia"/>
          <w:lang w:val="en-US" w:eastAsia="zh-CN"/>
        </w:rPr>
        <w:t xml:space="preserve">L1 measurement and reporting based on on-demand SSB shall be performed only after the on-demand SSB is indicated to be transmitted, and the UE may not need to perform any L1 measurement or reporting before the on-demand SSB is indicated to be transmitted. For another aspect, in the legacy, a UE is not required to perform CSI reporting </w:t>
      </w:r>
      <w:r w:rsidR="00D60C33">
        <w:rPr>
          <w:rFonts w:eastAsiaTheme="minorEastAsia"/>
          <w:lang w:val="en-US" w:eastAsia="zh-CN"/>
        </w:rPr>
        <w:t>for a deactivated S</w:t>
      </w:r>
      <w:r w:rsidR="003D02E8">
        <w:rPr>
          <w:rFonts w:eastAsiaTheme="minorEastAsia"/>
          <w:lang w:val="en-US" w:eastAsia="zh-CN"/>
        </w:rPr>
        <w:t>C</w:t>
      </w:r>
      <w:r w:rsidR="00D60C33">
        <w:rPr>
          <w:rFonts w:eastAsiaTheme="minorEastAsia"/>
          <w:lang w:val="en-US" w:eastAsia="zh-CN"/>
        </w:rPr>
        <w:t xml:space="preserve">ell </w:t>
      </w:r>
      <w:r>
        <w:rPr>
          <w:rFonts w:eastAsiaTheme="minorEastAsia"/>
          <w:lang w:val="en-US" w:eastAsia="zh-CN"/>
        </w:rPr>
        <w:t xml:space="preserve">before receiving the SCell activation command, when the L1 measurement is performed based on always-on SSB. Now with on-demand SSB, which can be indicated to be transmitted earlier than receiving the MAC CE triggering the SCell activation, the UE shall perform CSI reporting </w:t>
      </w:r>
      <w:r w:rsidR="00D60C33">
        <w:rPr>
          <w:rFonts w:eastAsiaTheme="minorEastAsia"/>
          <w:lang w:val="en-US" w:eastAsia="zh-CN"/>
        </w:rPr>
        <w:t xml:space="preserve">even for a deactivated SCell </w:t>
      </w:r>
      <w:r>
        <w:rPr>
          <w:rFonts w:eastAsiaTheme="minorEastAsia"/>
          <w:lang w:val="en-US" w:eastAsia="zh-CN"/>
        </w:rPr>
        <w:t xml:space="preserve">before receiving the SCell activation command (i.e., Scenario #2) in order to </w:t>
      </w:r>
      <w:r w:rsidR="007E7A38">
        <w:rPr>
          <w:rFonts w:eastAsiaTheme="minorEastAsia"/>
          <w:lang w:val="en-US" w:eastAsia="zh-CN"/>
        </w:rPr>
        <w:t>facilitate</w:t>
      </w:r>
      <w:r>
        <w:rPr>
          <w:rFonts w:eastAsiaTheme="minorEastAsia"/>
          <w:lang w:val="en-US" w:eastAsia="zh-CN"/>
        </w:rPr>
        <w:t xml:space="preserve"> the SCell activation procedure. </w:t>
      </w:r>
    </w:p>
    <w:p w14:paraId="02A1D50D" w14:textId="42E4B23B" w:rsidR="002A5AD6" w:rsidRPr="00194FF8" w:rsidRDefault="00F25E1F" w:rsidP="00194FF8">
      <w:pPr>
        <w:tabs>
          <w:tab w:val="left" w:pos="1300"/>
        </w:tabs>
        <w:spacing w:after="0" w:line="276" w:lineRule="auto"/>
        <w:jc w:val="both"/>
        <w:rPr>
          <w:rFonts w:eastAsiaTheme="minorEastAsia"/>
          <w:b/>
          <w:lang w:val="en-US" w:eastAsia="zh-CN"/>
        </w:rPr>
      </w:pPr>
      <w:r>
        <w:rPr>
          <w:rFonts w:eastAsiaTheme="minorEastAsia"/>
          <w:b/>
          <w:lang w:val="en-US" w:eastAsia="zh-CN"/>
        </w:rPr>
        <w:t xml:space="preserve">Proposal </w:t>
      </w:r>
      <w:r w:rsidR="002E2174">
        <w:rPr>
          <w:rFonts w:eastAsiaTheme="minorEastAsia"/>
          <w:b/>
          <w:lang w:val="en-US" w:eastAsia="zh-CN"/>
        </w:rPr>
        <w:t>7</w:t>
      </w:r>
      <w:r w:rsidR="002A5AD6" w:rsidRPr="00194FF8">
        <w:rPr>
          <w:rFonts w:eastAsiaTheme="minorEastAsia"/>
          <w:b/>
          <w:lang w:val="en-US" w:eastAsia="zh-CN"/>
        </w:rPr>
        <w:t xml:space="preserve">: For L1 measurement based on on-demand SSB: </w:t>
      </w:r>
    </w:p>
    <w:p w14:paraId="46ECD8E8" w14:textId="67F71528" w:rsidR="002A5AD6" w:rsidRPr="00194FF8" w:rsidRDefault="002A5AD6" w:rsidP="00314D29">
      <w:pPr>
        <w:pStyle w:val="ListParagraph"/>
        <w:numPr>
          <w:ilvl w:val="0"/>
          <w:numId w:val="41"/>
        </w:numPr>
        <w:tabs>
          <w:tab w:val="left" w:pos="1300"/>
        </w:tabs>
        <w:spacing w:after="0" w:line="276" w:lineRule="auto"/>
        <w:ind w:leftChars="0"/>
        <w:jc w:val="both"/>
        <w:rPr>
          <w:rFonts w:eastAsiaTheme="minorEastAsia"/>
          <w:b/>
          <w:lang w:val="en-US" w:eastAsia="zh-CN"/>
        </w:rPr>
      </w:pPr>
      <w:r w:rsidRPr="00194FF8">
        <w:rPr>
          <w:rFonts w:eastAsiaTheme="minorEastAsia"/>
          <w:b/>
          <w:lang w:val="en-US" w:eastAsia="zh-CN"/>
        </w:rPr>
        <w:t xml:space="preserve">Before on-demand SSB is indicated to be transmitted, the UE is not required to perform L1 measurement or </w:t>
      </w:r>
      <w:r w:rsidR="007E7A38">
        <w:rPr>
          <w:rFonts w:eastAsiaTheme="minorEastAsia"/>
          <w:b/>
          <w:lang w:val="en-US" w:eastAsia="zh-CN"/>
        </w:rPr>
        <w:t xml:space="preserve">CSI </w:t>
      </w:r>
      <w:r w:rsidRPr="00194FF8">
        <w:rPr>
          <w:rFonts w:eastAsiaTheme="minorEastAsia"/>
          <w:b/>
          <w:lang w:val="en-US" w:eastAsia="zh-CN"/>
        </w:rPr>
        <w:t xml:space="preserve">reporting </w:t>
      </w:r>
      <w:r w:rsidR="00194FF8" w:rsidRPr="00194FF8">
        <w:rPr>
          <w:rFonts w:eastAsiaTheme="minorEastAsia"/>
          <w:b/>
          <w:lang w:val="en-US" w:eastAsia="zh-CN"/>
        </w:rPr>
        <w:t xml:space="preserve">even though it receives the configuration on L1 measurement and reporting; </w:t>
      </w:r>
    </w:p>
    <w:p w14:paraId="5C7779C4" w14:textId="123C15C6" w:rsidR="002A5AD6" w:rsidRDefault="002A5AD6" w:rsidP="00314D29">
      <w:pPr>
        <w:pStyle w:val="ListParagraph"/>
        <w:numPr>
          <w:ilvl w:val="0"/>
          <w:numId w:val="41"/>
        </w:numPr>
        <w:tabs>
          <w:tab w:val="left" w:pos="1300"/>
        </w:tabs>
        <w:spacing w:line="276" w:lineRule="auto"/>
        <w:ind w:leftChars="0"/>
        <w:jc w:val="both"/>
        <w:rPr>
          <w:rFonts w:eastAsiaTheme="minorEastAsia"/>
          <w:b/>
          <w:lang w:val="en-US" w:eastAsia="zh-CN"/>
        </w:rPr>
      </w:pPr>
      <w:r w:rsidRPr="00194FF8">
        <w:rPr>
          <w:rFonts w:eastAsiaTheme="minorEastAsia"/>
          <w:b/>
          <w:lang w:val="en-US" w:eastAsia="zh-CN"/>
        </w:rPr>
        <w:t xml:space="preserve">When on-demand SSB is indicated to be transmitted in Scenario #2, the UE can be required to perform CSI reporting in Scenario #2. </w:t>
      </w:r>
    </w:p>
    <w:p w14:paraId="31679EC2" w14:textId="48470951" w:rsidR="0095017F" w:rsidRPr="00DE4076" w:rsidRDefault="0095017F" w:rsidP="0095017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00233730">
        <w:rPr>
          <w:szCs w:val="20"/>
          <w:lang w:val="en-US"/>
        </w:rPr>
        <w:t xml:space="preserve">esource allocation and validation </w:t>
      </w:r>
      <w:r>
        <w:rPr>
          <w:szCs w:val="20"/>
          <w:lang w:val="en-US"/>
        </w:rPr>
        <w:t>based on on-demand SSB</w:t>
      </w:r>
    </w:p>
    <w:p w14:paraId="6F4257C8" w14:textId="10C06DC9" w:rsidR="0095017F" w:rsidRDefault="0095017F" w:rsidP="0095017F">
      <w:pPr>
        <w:tabs>
          <w:tab w:val="left" w:pos="1300"/>
        </w:tabs>
        <w:spacing w:line="276" w:lineRule="auto"/>
        <w:jc w:val="both"/>
        <w:rPr>
          <w:rFonts w:eastAsiaTheme="minorEastAsia"/>
          <w:lang w:val="en-US" w:eastAsia="zh-CN"/>
        </w:rPr>
      </w:pPr>
      <w:r>
        <w:rPr>
          <w:rFonts w:eastAsiaTheme="minorEastAsia"/>
          <w:lang w:val="en-US" w:eastAsia="zh-CN"/>
        </w:rPr>
        <w:t xml:space="preserve">In </w:t>
      </w:r>
      <w:r w:rsidR="00233730">
        <w:rPr>
          <w:rFonts w:eastAsiaTheme="minorEastAsia"/>
          <w:lang w:val="en-US" w:eastAsia="zh-CN"/>
        </w:rPr>
        <w:t xml:space="preserve">legacy NR, always-on SSB has the highest priority in term of the occupied time and frequency resources, such that the resource allocation of other DL signals and channels shall perform truncation or rate matching based on the transmission of the always-on SSB, and UL signals and channels may also need validation and/or cancellation based on the transmission of the always-on SSB. Similar operation is expected for on-demand SSB, but the discussion for the on-demand SSB can be separate for the UEs knowing the time and frequency resources of on-demand SSB (e.g., the UEs receiving the RRC/MAC CE for configuration/activation/adaptation) and the UEs not knowing the time and frequency resources of on-demand SSB. </w:t>
      </w:r>
    </w:p>
    <w:p w14:paraId="41407BE8" w14:textId="364D4615" w:rsidR="00233730" w:rsidRDefault="00233730" w:rsidP="0095017F">
      <w:pPr>
        <w:tabs>
          <w:tab w:val="left" w:pos="1300"/>
        </w:tabs>
        <w:spacing w:line="276" w:lineRule="auto"/>
        <w:jc w:val="both"/>
        <w:rPr>
          <w:rFonts w:eastAsiaTheme="minorEastAsia"/>
          <w:lang w:val="en-US" w:eastAsia="zh-CN"/>
        </w:rPr>
      </w:pPr>
      <w:r>
        <w:rPr>
          <w:rFonts w:eastAsiaTheme="minorEastAsia"/>
          <w:lang w:val="en-US" w:eastAsia="zh-CN"/>
        </w:rPr>
        <w:t>For UEs knowing the time and frequency resources of on-demand SSB (e.g., the UEs receiving the RRC/MAC CE for configuration/activation/adaptation), the same procedures for resource allocation (e.g., PDCCH, and PDSCH) and validat</w:t>
      </w:r>
      <w:r w:rsidR="00E21677">
        <w:rPr>
          <w:rFonts w:eastAsiaTheme="minorEastAsia"/>
          <w:lang w:val="en-US" w:eastAsia="zh-CN"/>
        </w:rPr>
        <w:t>ion (e.g., PRACH, and PUSCH) based on</w:t>
      </w:r>
      <w:r>
        <w:rPr>
          <w:rFonts w:eastAsiaTheme="minorEastAsia"/>
          <w:lang w:val="en-US" w:eastAsia="zh-CN"/>
        </w:rPr>
        <w:t xml:space="preserve"> always-on SSB can be reused for on-demand SSB, wherein the time and frequency resources of on-demand SSB replaces the ones of always-on SSB in the procedures. It is noted that for Case 2 (i.e., with always-on SSB), the procedures for resource allocation and validation </w:t>
      </w:r>
      <w:r w:rsidR="00E21677">
        <w:rPr>
          <w:rFonts w:eastAsiaTheme="minorEastAsia"/>
          <w:lang w:val="en-US" w:eastAsia="zh-CN"/>
        </w:rPr>
        <w:t xml:space="preserve">may need to consider both on-demand SSB and always-on SSB. For instance, the rate matching of a unicast PDSCH may need to be around both on-demand SSB and always-on SSB in the same slot, when on-demand SSB and always-on SSB have different center frequencies, wherein the corresponding separate UE capability can be considered. </w:t>
      </w:r>
    </w:p>
    <w:p w14:paraId="55089A70" w14:textId="77777777" w:rsidR="00E21677" w:rsidRDefault="00233730" w:rsidP="00E21677">
      <w:pPr>
        <w:tabs>
          <w:tab w:val="left" w:pos="1300"/>
        </w:tabs>
        <w:spacing w:after="0" w:line="276" w:lineRule="auto"/>
        <w:jc w:val="both"/>
        <w:rPr>
          <w:rFonts w:eastAsiaTheme="minorEastAsia"/>
          <w:lang w:val="en-US" w:eastAsia="zh-CN"/>
        </w:rPr>
      </w:pPr>
      <w:r>
        <w:rPr>
          <w:rFonts w:eastAsiaTheme="minorEastAsia"/>
          <w:lang w:val="en-US" w:eastAsia="zh-CN"/>
        </w:rPr>
        <w:t>For UEs not knowing the time and frequency resources of on-demand SSB (e.g., the UEs not receiving the RRC/MAC CE for configuration/activation/adaptation), gNB can handle the procedures for resource allocation (e.g., PDCCH, and PDSCH) and validation (e.g., PRACH, and PUSCH) taking care of the on-demand SSB transmission by implementation</w:t>
      </w:r>
      <w:r w:rsidR="00E21677">
        <w:rPr>
          <w:rFonts w:eastAsiaTheme="minorEastAsia"/>
          <w:lang w:val="en-US" w:eastAsia="zh-CN"/>
        </w:rPr>
        <w:t xml:space="preserve">. For instance, the following can be considered by the gNB in implementation: </w:t>
      </w:r>
    </w:p>
    <w:p w14:paraId="0AB45F80" w14:textId="7833600F" w:rsidR="00233730" w:rsidRDefault="00E21677" w:rsidP="00E21677">
      <w:pPr>
        <w:pStyle w:val="ListParagraph"/>
        <w:numPr>
          <w:ilvl w:val="0"/>
          <w:numId w:val="47"/>
        </w:numPr>
        <w:tabs>
          <w:tab w:val="left" w:pos="1300"/>
        </w:tabs>
        <w:spacing w:after="0" w:line="276" w:lineRule="auto"/>
        <w:ind w:leftChars="0"/>
        <w:jc w:val="both"/>
        <w:rPr>
          <w:rFonts w:eastAsiaTheme="minorEastAsia"/>
          <w:lang w:val="en-US" w:eastAsia="zh-CN"/>
        </w:rPr>
      </w:pPr>
      <w:r>
        <w:rPr>
          <w:rFonts w:eastAsiaTheme="minorEastAsia"/>
          <w:lang w:val="en-US" w:eastAsia="zh-CN"/>
        </w:rPr>
        <w:t>For the slot with on-demand SSB transmission, do not transmit other signal or channel;</w:t>
      </w:r>
    </w:p>
    <w:p w14:paraId="65F90FB1" w14:textId="4B23C52C" w:rsidR="00E21677" w:rsidRDefault="00E21677" w:rsidP="00E21677">
      <w:pPr>
        <w:pStyle w:val="ListParagraph"/>
        <w:numPr>
          <w:ilvl w:val="0"/>
          <w:numId w:val="47"/>
        </w:numPr>
        <w:tabs>
          <w:tab w:val="left" w:pos="1300"/>
        </w:tabs>
        <w:spacing w:after="0" w:line="276" w:lineRule="auto"/>
        <w:ind w:leftChars="0"/>
        <w:jc w:val="both"/>
        <w:rPr>
          <w:rFonts w:eastAsiaTheme="minorEastAsia"/>
          <w:lang w:val="en-US" w:eastAsia="zh-CN"/>
        </w:rPr>
      </w:pPr>
      <w:r>
        <w:rPr>
          <w:rFonts w:eastAsiaTheme="minorEastAsia"/>
          <w:lang w:val="en-US" w:eastAsia="zh-CN"/>
        </w:rPr>
        <w:t>For the RBs with on-demand SSB transmission, do not transmit other signal or channel;</w:t>
      </w:r>
    </w:p>
    <w:p w14:paraId="36500512" w14:textId="24DF3FE0" w:rsidR="00E21677" w:rsidRPr="00E21677" w:rsidRDefault="00E21677" w:rsidP="00E21677">
      <w:pPr>
        <w:pStyle w:val="ListParagraph"/>
        <w:numPr>
          <w:ilvl w:val="0"/>
          <w:numId w:val="47"/>
        </w:numPr>
        <w:tabs>
          <w:tab w:val="left" w:pos="1300"/>
        </w:tabs>
        <w:spacing w:line="276" w:lineRule="auto"/>
        <w:ind w:leftChars="0"/>
        <w:jc w:val="both"/>
        <w:rPr>
          <w:rFonts w:eastAsiaTheme="minorEastAsia"/>
          <w:lang w:val="en-US" w:eastAsia="zh-CN"/>
        </w:rPr>
      </w:pPr>
      <w:r>
        <w:rPr>
          <w:rFonts w:eastAsiaTheme="minorEastAsia"/>
          <w:lang w:val="en-US" w:eastAsia="zh-CN"/>
        </w:rPr>
        <w:t xml:space="preserve">Use </w:t>
      </w:r>
      <w:r w:rsidRPr="00E21677">
        <w:rPr>
          <w:rFonts w:eastAsiaTheme="minorEastAsia"/>
          <w:i/>
          <w:lang w:val="en-US" w:eastAsia="zh-CN"/>
        </w:rPr>
        <w:t>RateMatchPattern</w:t>
      </w:r>
      <w:r>
        <w:rPr>
          <w:rFonts w:eastAsiaTheme="minorEastAsia"/>
          <w:lang w:val="en-US" w:eastAsia="zh-CN"/>
        </w:rPr>
        <w:t xml:space="preserve"> to cover the time and frequency resources of the on-demand SSB. </w:t>
      </w:r>
    </w:p>
    <w:p w14:paraId="3CEF6438" w14:textId="57C9DA95" w:rsidR="00233730" w:rsidRDefault="00E21677" w:rsidP="0095017F">
      <w:pPr>
        <w:tabs>
          <w:tab w:val="left" w:pos="1300"/>
        </w:tabs>
        <w:spacing w:line="276" w:lineRule="auto"/>
        <w:jc w:val="both"/>
        <w:rPr>
          <w:rFonts w:eastAsiaTheme="minorEastAsia"/>
          <w:lang w:val="en-US" w:eastAsia="zh-CN"/>
        </w:rPr>
      </w:pPr>
      <w:r>
        <w:rPr>
          <w:rFonts w:eastAsiaTheme="minorEastAsia"/>
          <w:lang w:val="en-US" w:eastAsia="zh-CN"/>
        </w:rPr>
        <w:t xml:space="preserve">In particular, when </w:t>
      </w:r>
      <w:r w:rsidRPr="00E21677">
        <w:rPr>
          <w:rFonts w:eastAsiaTheme="minorEastAsia"/>
          <w:i/>
          <w:lang w:eastAsia="zh-CN"/>
        </w:rPr>
        <w:t>RateMatchPattern</w:t>
      </w:r>
      <w:r>
        <w:rPr>
          <w:rFonts w:eastAsiaTheme="minorEastAsia"/>
          <w:lang w:eastAsia="zh-CN"/>
        </w:rPr>
        <w:t xml:space="preserve"> is used to </w:t>
      </w:r>
      <w:r>
        <w:rPr>
          <w:rFonts w:eastAsiaTheme="minorEastAsia"/>
          <w:lang w:val="en-US" w:eastAsia="zh-CN"/>
        </w:rPr>
        <w:t>cover the time and frequency resources of the on-demand SSB</w:t>
      </w:r>
      <w:r>
        <w:rPr>
          <w:rFonts w:eastAsiaTheme="minorEastAsia"/>
          <w:lang w:eastAsia="zh-CN"/>
        </w:rPr>
        <w:t xml:space="preserve">, it is noted that the existing </w:t>
      </w:r>
      <w:r w:rsidRPr="00E21677">
        <w:rPr>
          <w:rFonts w:eastAsiaTheme="minorEastAsia"/>
          <w:i/>
          <w:lang w:eastAsia="zh-CN"/>
        </w:rPr>
        <w:t>RateMatchPattern</w:t>
      </w:r>
      <w:r>
        <w:rPr>
          <w:rFonts w:eastAsiaTheme="minorEastAsia"/>
          <w:lang w:eastAsia="zh-CN"/>
        </w:rPr>
        <w:t xml:space="preserve"> can only cover at most 2 slots in one pattern, and the associated periodicity for applying the pattern cannot exceed 40 ms. Such limitation may not cover all the existing SSB pattern, e.g., the SSB pattern may occupy 4 slot when the SCS is 240 kHz, and the periodicity of SSB can be up to 160 ms. In this sense, RAN1 may consider enhancement to the rate matching pattern to cover the on-demand SSB transmission. </w:t>
      </w:r>
    </w:p>
    <w:p w14:paraId="4B0EF6A1" w14:textId="77777777" w:rsidR="007A0499" w:rsidRDefault="007A0499" w:rsidP="007A0499">
      <w:pPr>
        <w:tabs>
          <w:tab w:val="left" w:pos="1300"/>
        </w:tabs>
        <w:spacing w:after="0" w:line="276" w:lineRule="auto"/>
        <w:jc w:val="both"/>
        <w:rPr>
          <w:rFonts w:eastAsiaTheme="minorEastAsia"/>
          <w:b/>
          <w:lang w:val="en-US" w:eastAsia="zh-CN"/>
        </w:rPr>
      </w:pPr>
      <w:r>
        <w:rPr>
          <w:rFonts w:eastAsiaTheme="minorEastAsia"/>
          <w:b/>
          <w:lang w:val="en-US" w:eastAsia="zh-CN"/>
        </w:rPr>
        <w:t>Proposal 8</w:t>
      </w:r>
      <w:r w:rsidRPr="00194FF8">
        <w:rPr>
          <w:rFonts w:eastAsiaTheme="minorEastAsia"/>
          <w:b/>
          <w:lang w:val="en-US" w:eastAsia="zh-CN"/>
        </w:rPr>
        <w:t xml:space="preserve">: </w:t>
      </w:r>
    </w:p>
    <w:p w14:paraId="101924AC" w14:textId="45C54287" w:rsidR="007A0499" w:rsidRPr="007A0499" w:rsidRDefault="007A0499" w:rsidP="007A0499">
      <w:pPr>
        <w:pStyle w:val="ListParagraph"/>
        <w:numPr>
          <w:ilvl w:val="0"/>
          <w:numId w:val="41"/>
        </w:numPr>
        <w:tabs>
          <w:tab w:val="left" w:pos="1300"/>
        </w:tabs>
        <w:spacing w:after="0" w:line="276" w:lineRule="auto"/>
        <w:ind w:leftChars="0"/>
        <w:jc w:val="both"/>
        <w:rPr>
          <w:rFonts w:eastAsiaTheme="minorEastAsia"/>
          <w:b/>
          <w:lang w:val="en-US" w:eastAsia="zh-CN"/>
        </w:rPr>
      </w:pPr>
      <w:r w:rsidRPr="007A0499">
        <w:rPr>
          <w:rFonts w:eastAsiaTheme="minorEastAsia"/>
          <w:b/>
          <w:lang w:val="en-US" w:eastAsia="zh-CN"/>
        </w:rPr>
        <w:t>For UEs knowing the time and frequency resources of on-demand SSB, the same procedures for resource allocation (e.g., PDCCH, and PDSCH) and validation (e.g., PRACH, and PUSCH) based on always-on SSB can be reused for on-demand SSB</w:t>
      </w:r>
      <w:r>
        <w:rPr>
          <w:rFonts w:eastAsiaTheme="minorEastAsia"/>
          <w:b/>
          <w:lang w:val="en-US" w:eastAsia="zh-CN"/>
        </w:rPr>
        <w:t>.</w:t>
      </w:r>
    </w:p>
    <w:p w14:paraId="019C1119" w14:textId="2DBB57A6" w:rsidR="007A0499" w:rsidRPr="007A0499" w:rsidRDefault="007A0499" w:rsidP="007A0499">
      <w:pPr>
        <w:pStyle w:val="ListParagraph"/>
        <w:numPr>
          <w:ilvl w:val="0"/>
          <w:numId w:val="41"/>
        </w:numPr>
        <w:tabs>
          <w:tab w:val="left" w:pos="1300"/>
        </w:tabs>
        <w:spacing w:after="0" w:line="276" w:lineRule="auto"/>
        <w:ind w:leftChars="0"/>
        <w:jc w:val="both"/>
        <w:rPr>
          <w:rFonts w:eastAsiaTheme="minorEastAsia"/>
          <w:b/>
          <w:lang w:val="en-US" w:eastAsia="zh-CN"/>
        </w:rPr>
      </w:pPr>
      <w:r w:rsidRPr="007A0499">
        <w:rPr>
          <w:rFonts w:eastAsiaTheme="minorEastAsia"/>
          <w:b/>
          <w:lang w:val="en-US" w:eastAsia="zh-CN"/>
        </w:rPr>
        <w:t>For UEs not knowing the time and frequency resources of on-demand SSB, it is up to gNB implementation to handle resource allocation and validation based on always-on SSB.</w:t>
      </w:r>
    </w:p>
    <w:p w14:paraId="071E43B0" w14:textId="68DC4258" w:rsidR="007A0499" w:rsidRPr="007A0499" w:rsidRDefault="007A0499" w:rsidP="007A0499">
      <w:pPr>
        <w:pStyle w:val="ListParagraph"/>
        <w:numPr>
          <w:ilvl w:val="1"/>
          <w:numId w:val="41"/>
        </w:numPr>
        <w:tabs>
          <w:tab w:val="left" w:pos="1530"/>
        </w:tabs>
        <w:spacing w:line="276" w:lineRule="auto"/>
        <w:ind w:leftChars="0" w:left="1350" w:hanging="270"/>
        <w:jc w:val="both"/>
        <w:rPr>
          <w:rFonts w:eastAsiaTheme="minorEastAsia"/>
          <w:b/>
          <w:lang w:val="en-US" w:eastAsia="zh-CN"/>
        </w:rPr>
      </w:pPr>
      <w:r w:rsidRPr="007A0499">
        <w:rPr>
          <w:rFonts w:eastAsiaTheme="minorEastAsia"/>
          <w:b/>
          <w:i/>
          <w:lang w:val="en-US" w:eastAsia="zh-CN"/>
        </w:rPr>
        <w:t xml:space="preserve">RateMatchPattern </w:t>
      </w:r>
      <w:r w:rsidRPr="007A0499">
        <w:rPr>
          <w:rFonts w:eastAsiaTheme="minorEastAsia"/>
          <w:b/>
          <w:lang w:val="en-US" w:eastAsia="zh-CN"/>
        </w:rPr>
        <w:t>needs enhancement to cover the time and frequency resources of on-demand SSB</w:t>
      </w:r>
      <w:r>
        <w:rPr>
          <w:rFonts w:eastAsiaTheme="minorEastAsia"/>
          <w:b/>
          <w:lang w:val="en-US" w:eastAsia="zh-CN"/>
        </w:rPr>
        <w:t>.</w:t>
      </w:r>
    </w:p>
    <w:p w14:paraId="35ED8519" w14:textId="7AE8CD86" w:rsidR="00CD53B1" w:rsidRDefault="00E279E4"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Uplink power control based on on-demand SSB</w:t>
      </w:r>
    </w:p>
    <w:p w14:paraId="7417E7E5" w14:textId="7F841D33" w:rsidR="00CD53B1" w:rsidRDefault="00E279E4" w:rsidP="009F3CA0">
      <w:pPr>
        <w:tabs>
          <w:tab w:val="left" w:pos="1300"/>
        </w:tabs>
        <w:spacing w:line="276" w:lineRule="auto"/>
        <w:jc w:val="both"/>
        <w:rPr>
          <w:rFonts w:eastAsiaTheme="minorEastAsia"/>
          <w:lang w:eastAsia="zh-CN"/>
        </w:rPr>
      </w:pPr>
      <w:r>
        <w:rPr>
          <w:rFonts w:eastAsiaTheme="minorEastAsia"/>
          <w:lang w:eastAsia="zh-CN"/>
        </w:rPr>
        <w:t xml:space="preserve">For the SCell configured with on-demand SSB, the on-demand SSB should be able to be utilized as the RS for uplink power control (e.g., for calculating downlink pathloss estimate), including PUSCH, PUCCH, SRS, and PRACH. For Case 1 (i.e., </w:t>
      </w:r>
      <w:r>
        <w:rPr>
          <w:rFonts w:eastAsiaTheme="minorEastAsia"/>
          <w:lang w:val="en-US" w:eastAsia="zh-CN"/>
        </w:rPr>
        <w:t>without always-on SSB</w:t>
      </w:r>
      <w:r>
        <w:rPr>
          <w:rFonts w:eastAsiaTheme="minorEastAsia"/>
          <w:lang w:eastAsia="zh-CN"/>
        </w:rPr>
        <w:t xml:space="preserve">), the type of SSB for uplink power control should be on-demand SSB only; and for Case 2 (i.e., </w:t>
      </w:r>
      <w:r>
        <w:rPr>
          <w:rFonts w:eastAsiaTheme="minorEastAsia"/>
          <w:lang w:val="en-US" w:eastAsia="zh-CN"/>
        </w:rPr>
        <w:t>with always-on SSB</w:t>
      </w:r>
      <w:r>
        <w:rPr>
          <w:rFonts w:eastAsiaTheme="minorEastAsia"/>
          <w:lang w:eastAsia="zh-CN"/>
        </w:rPr>
        <w:t xml:space="preserve">), a similar approach for determining the type(s) of SSB for L1 measurement can be adopted. </w:t>
      </w:r>
    </w:p>
    <w:p w14:paraId="0A6119A7" w14:textId="2CA5502D" w:rsidR="00E279E4" w:rsidRPr="00E279E4" w:rsidRDefault="00E279E4" w:rsidP="009F3CA0">
      <w:pPr>
        <w:tabs>
          <w:tab w:val="left" w:pos="1300"/>
        </w:tabs>
        <w:spacing w:line="276" w:lineRule="auto"/>
        <w:jc w:val="both"/>
        <w:rPr>
          <w:rFonts w:eastAsiaTheme="minorEastAsia"/>
          <w:b/>
          <w:lang w:eastAsia="zh-CN"/>
        </w:rPr>
      </w:pPr>
      <w:r w:rsidRPr="00E279E4">
        <w:rPr>
          <w:rFonts w:eastAsiaTheme="minorEastAsia"/>
          <w:b/>
          <w:lang w:eastAsia="zh-CN"/>
        </w:rPr>
        <w:t xml:space="preserve">Proposal 9: Support uplink power control based on on-demand SSB, and similar approach to L1 measurement based on on-demand SSB can be used. </w:t>
      </w:r>
    </w:p>
    <w:p w14:paraId="3931D0D0" w14:textId="77777777" w:rsidR="00E279E4" w:rsidRDefault="00E279E4" w:rsidP="00E279E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47249002" w14:textId="77777777" w:rsidR="00E279E4" w:rsidRDefault="00E279E4" w:rsidP="00E279E4">
      <w:pPr>
        <w:tabs>
          <w:tab w:val="left" w:pos="1300"/>
        </w:tabs>
        <w:spacing w:line="276" w:lineRule="auto"/>
        <w:jc w:val="both"/>
        <w:rPr>
          <w:rFonts w:eastAsiaTheme="minorEastAsia"/>
          <w:lang w:eastAsia="zh-CN"/>
        </w:rPr>
      </w:pPr>
      <w:r w:rsidRPr="009F3CA0">
        <w:rPr>
          <w:rFonts w:eastAsiaTheme="minorEastAsia"/>
          <w:lang w:eastAsia="zh-CN"/>
        </w:rPr>
        <w:t xml:space="preserve">The proposals </w:t>
      </w:r>
      <w:r>
        <w:rPr>
          <w:rFonts w:eastAsiaTheme="minorEastAsia"/>
          <w:lang w:eastAsia="zh-CN"/>
        </w:rPr>
        <w:t>from</w:t>
      </w:r>
      <w:r w:rsidRPr="009F3CA0">
        <w:rPr>
          <w:rFonts w:eastAsiaTheme="minorEastAsia"/>
          <w:lang w:eastAsia="zh-CN"/>
        </w:rPr>
        <w:t xml:space="preserve"> this contribution are summarized below: </w:t>
      </w:r>
    </w:p>
    <w:p w14:paraId="36B93EF3" w14:textId="77777777" w:rsidR="00206CF7" w:rsidRDefault="00206CF7" w:rsidP="00206CF7">
      <w:pPr>
        <w:tabs>
          <w:tab w:val="left" w:pos="1300"/>
        </w:tabs>
        <w:spacing w:after="0" w:line="276" w:lineRule="auto"/>
        <w:jc w:val="both"/>
        <w:rPr>
          <w:rFonts w:eastAsiaTheme="minorEastAsia"/>
          <w:b/>
          <w:lang w:eastAsia="zh-CN"/>
        </w:rPr>
      </w:pPr>
      <w:r w:rsidRPr="00CE0C74">
        <w:rPr>
          <w:rFonts w:eastAsiaTheme="minorEastAsia"/>
          <w:b/>
          <w:lang w:eastAsia="zh-CN"/>
        </w:rPr>
        <w:t xml:space="preserve">Proposal 1: </w:t>
      </w:r>
      <w:r>
        <w:rPr>
          <w:rFonts w:eastAsiaTheme="minorEastAsia"/>
          <w:b/>
          <w:lang w:eastAsia="zh-CN"/>
        </w:rPr>
        <w:t>For on-demand SSB:</w:t>
      </w:r>
    </w:p>
    <w:p w14:paraId="7BB0AE77" w14:textId="77777777" w:rsidR="00206CF7" w:rsidRPr="00CE0C74" w:rsidRDefault="00206CF7" w:rsidP="00206CF7">
      <w:pPr>
        <w:pStyle w:val="ListParagraph"/>
        <w:numPr>
          <w:ilvl w:val="0"/>
          <w:numId w:val="44"/>
        </w:numPr>
        <w:tabs>
          <w:tab w:val="left" w:pos="1300"/>
        </w:tabs>
        <w:spacing w:after="0" w:line="276" w:lineRule="auto"/>
        <w:ind w:leftChars="0"/>
        <w:jc w:val="both"/>
        <w:rPr>
          <w:rFonts w:eastAsiaTheme="minorEastAsia"/>
          <w:b/>
          <w:lang w:eastAsia="zh-CN"/>
        </w:rPr>
      </w:pPr>
      <w:r w:rsidRPr="00CE0C74">
        <w:rPr>
          <w:rFonts w:eastAsiaTheme="minorEastAsia"/>
          <w:b/>
          <w:lang w:eastAsia="zh-CN"/>
        </w:rPr>
        <w:t xml:space="preserve">Support a list of configurations by RRC, wherein each configuration includes the following parameters: </w:t>
      </w:r>
    </w:p>
    <w:p w14:paraId="4422024B" w14:textId="77777777" w:rsidR="00206CF7" w:rsidRPr="00CE0C74" w:rsidRDefault="00206CF7" w:rsidP="00206CF7">
      <w:pPr>
        <w:pStyle w:val="ListParagraph"/>
        <w:numPr>
          <w:ilvl w:val="1"/>
          <w:numId w:val="44"/>
        </w:numPr>
        <w:tabs>
          <w:tab w:val="left" w:pos="1300"/>
        </w:tabs>
        <w:spacing w:after="0" w:line="276" w:lineRule="auto"/>
        <w:ind w:leftChars="0"/>
        <w:jc w:val="both"/>
        <w:rPr>
          <w:rFonts w:eastAsiaTheme="minorEastAsia"/>
          <w:b/>
          <w:lang w:eastAsia="zh-CN"/>
        </w:rPr>
      </w:pPr>
      <w:r w:rsidRPr="00CE0C74">
        <w:rPr>
          <w:rFonts w:eastAsiaTheme="minorEastAsia"/>
          <w:b/>
          <w:lang w:eastAsia="zh-CN"/>
        </w:rPr>
        <w:t xml:space="preserve">od-ssb-Periodicity; </w:t>
      </w:r>
    </w:p>
    <w:p w14:paraId="67BEC2D9" w14:textId="77777777" w:rsidR="00206CF7" w:rsidRPr="00CE0C74" w:rsidRDefault="00206CF7" w:rsidP="00206CF7">
      <w:pPr>
        <w:pStyle w:val="ListParagraph"/>
        <w:numPr>
          <w:ilvl w:val="1"/>
          <w:numId w:val="44"/>
        </w:numPr>
        <w:tabs>
          <w:tab w:val="left" w:pos="1300"/>
        </w:tabs>
        <w:spacing w:after="0" w:line="276" w:lineRule="auto"/>
        <w:ind w:leftChars="0"/>
        <w:jc w:val="both"/>
        <w:rPr>
          <w:rFonts w:eastAsiaTheme="minorEastAsia"/>
          <w:b/>
          <w:lang w:eastAsia="zh-CN"/>
        </w:rPr>
      </w:pPr>
      <w:r w:rsidRPr="00CE0C74">
        <w:rPr>
          <w:rFonts w:eastAsiaTheme="minorEastAsia"/>
          <w:b/>
          <w:lang w:eastAsia="zh-CN"/>
        </w:rPr>
        <w:t xml:space="preserve">od-ssb-sfn-Offset; </w:t>
      </w:r>
    </w:p>
    <w:p w14:paraId="1C45E33D" w14:textId="77777777" w:rsidR="00206CF7" w:rsidRPr="00CE0C74" w:rsidRDefault="00206CF7" w:rsidP="00206CF7">
      <w:pPr>
        <w:pStyle w:val="ListParagraph"/>
        <w:numPr>
          <w:ilvl w:val="1"/>
          <w:numId w:val="44"/>
        </w:numPr>
        <w:tabs>
          <w:tab w:val="left" w:pos="1300"/>
        </w:tabs>
        <w:spacing w:after="0" w:line="276" w:lineRule="auto"/>
        <w:ind w:leftChars="0"/>
        <w:jc w:val="both"/>
        <w:rPr>
          <w:rFonts w:eastAsiaTheme="minorEastAsia"/>
          <w:b/>
          <w:lang w:eastAsia="zh-CN"/>
        </w:rPr>
      </w:pPr>
      <w:r w:rsidRPr="00CE0C74">
        <w:rPr>
          <w:rFonts w:eastAsiaTheme="minorEastAsia"/>
          <w:b/>
          <w:lang w:eastAsia="zh-CN"/>
        </w:rPr>
        <w:t xml:space="preserve">od-ssb-halfFrameIndex; </w:t>
      </w:r>
    </w:p>
    <w:p w14:paraId="402B5DEC" w14:textId="77777777" w:rsidR="00206CF7" w:rsidRPr="00CE0C74" w:rsidRDefault="00206CF7" w:rsidP="00206CF7">
      <w:pPr>
        <w:pStyle w:val="ListParagraph"/>
        <w:numPr>
          <w:ilvl w:val="1"/>
          <w:numId w:val="44"/>
        </w:numPr>
        <w:tabs>
          <w:tab w:val="left" w:pos="1300"/>
        </w:tabs>
        <w:spacing w:after="0" w:line="276" w:lineRule="auto"/>
        <w:ind w:leftChars="0"/>
        <w:jc w:val="both"/>
        <w:rPr>
          <w:rFonts w:eastAsiaTheme="minorEastAsia"/>
          <w:b/>
          <w:lang w:eastAsia="zh-CN"/>
        </w:rPr>
      </w:pPr>
      <w:r w:rsidRPr="00CE0C74">
        <w:rPr>
          <w:rFonts w:eastAsiaTheme="minorEastAsia"/>
          <w:b/>
          <w:lang w:eastAsia="zh-CN"/>
        </w:rPr>
        <w:t xml:space="preserve">od-ssb-PositionsInBurst; </w:t>
      </w:r>
    </w:p>
    <w:p w14:paraId="5ABEFA81" w14:textId="77777777" w:rsidR="00206CF7" w:rsidRPr="00CE0C74" w:rsidRDefault="00206CF7" w:rsidP="00206CF7">
      <w:pPr>
        <w:pStyle w:val="ListParagraph"/>
        <w:numPr>
          <w:ilvl w:val="1"/>
          <w:numId w:val="44"/>
        </w:numPr>
        <w:tabs>
          <w:tab w:val="left" w:pos="1300"/>
        </w:tabs>
        <w:spacing w:after="0" w:line="276" w:lineRule="auto"/>
        <w:ind w:leftChars="0"/>
        <w:jc w:val="both"/>
        <w:rPr>
          <w:rFonts w:eastAsiaTheme="minorEastAsia"/>
          <w:b/>
          <w:lang w:eastAsia="zh-CN"/>
        </w:rPr>
      </w:pPr>
      <w:r w:rsidRPr="00CE0C74">
        <w:rPr>
          <w:rFonts w:eastAsiaTheme="minorEastAsia"/>
          <w:b/>
          <w:lang w:eastAsia="zh-CN"/>
        </w:rPr>
        <w:t>od-ssb-nrofBurst.</w:t>
      </w:r>
    </w:p>
    <w:p w14:paraId="6B9D038C" w14:textId="77777777" w:rsidR="00206CF7" w:rsidRPr="00CE0C74" w:rsidRDefault="00206CF7" w:rsidP="00206CF7">
      <w:pPr>
        <w:pStyle w:val="ListParagraph"/>
        <w:numPr>
          <w:ilvl w:val="0"/>
          <w:numId w:val="44"/>
        </w:numPr>
        <w:tabs>
          <w:tab w:val="left" w:pos="1300"/>
        </w:tabs>
        <w:spacing w:after="0" w:line="276" w:lineRule="auto"/>
        <w:ind w:leftChars="0"/>
        <w:jc w:val="both"/>
        <w:rPr>
          <w:rFonts w:eastAsiaTheme="minorEastAsia"/>
          <w:b/>
          <w:lang w:eastAsia="zh-CN"/>
        </w:rPr>
      </w:pPr>
      <w:r w:rsidRPr="00CE0C74">
        <w:rPr>
          <w:rFonts w:eastAsiaTheme="minorEastAsia"/>
          <w:b/>
          <w:lang w:eastAsia="zh-CN"/>
        </w:rPr>
        <w:t>Note: some parameter</w:t>
      </w:r>
      <w:r>
        <w:rPr>
          <w:rFonts w:eastAsiaTheme="minorEastAsia"/>
          <w:b/>
          <w:lang w:eastAsia="zh-CN"/>
        </w:rPr>
        <w:t>(s)</w:t>
      </w:r>
      <w:r w:rsidRPr="00CE0C74">
        <w:rPr>
          <w:rFonts w:eastAsiaTheme="minorEastAsia"/>
          <w:b/>
          <w:lang w:eastAsia="zh-CN"/>
        </w:rPr>
        <w:t xml:space="preserve"> can be optional subject to RAN1 agreements. </w:t>
      </w:r>
    </w:p>
    <w:p w14:paraId="019E0627" w14:textId="265EB60D" w:rsidR="00206CF7" w:rsidRDefault="00206CF7" w:rsidP="00206CF7">
      <w:pPr>
        <w:pStyle w:val="ListParagraph"/>
        <w:numPr>
          <w:ilvl w:val="0"/>
          <w:numId w:val="44"/>
        </w:numPr>
        <w:tabs>
          <w:tab w:val="left" w:pos="1300"/>
        </w:tabs>
        <w:spacing w:line="276" w:lineRule="auto"/>
        <w:ind w:leftChars="0"/>
        <w:jc w:val="both"/>
        <w:rPr>
          <w:rFonts w:eastAsiaTheme="minorEastAsia"/>
          <w:b/>
          <w:lang w:eastAsia="zh-CN"/>
        </w:rPr>
      </w:pPr>
      <w:r w:rsidRPr="00CE0C74">
        <w:rPr>
          <w:rFonts w:eastAsiaTheme="minorEastAsia"/>
          <w:b/>
          <w:lang w:eastAsia="zh-CN"/>
        </w:rPr>
        <w:t xml:space="preserve">The maximum number of configurations in the list is 16. </w:t>
      </w:r>
    </w:p>
    <w:p w14:paraId="4858AC50" w14:textId="77777777" w:rsidR="00206CF7" w:rsidRDefault="00206CF7" w:rsidP="00206CF7">
      <w:pPr>
        <w:spacing w:after="0"/>
        <w:contextualSpacing/>
        <w:jc w:val="both"/>
        <w:rPr>
          <w:b/>
        </w:rPr>
      </w:pPr>
      <w:r>
        <w:rPr>
          <w:b/>
        </w:rPr>
        <w:t xml:space="preserve">Proposal 2: When on-demand SSB transmission is indicated to be activated by the RRC, the UE applies the parameters associated with the first configuration within the list of configurations included the RRC for the on-demand SSB transmission. </w:t>
      </w:r>
    </w:p>
    <w:p w14:paraId="0CD75C0C" w14:textId="77777777" w:rsidR="00206CF7" w:rsidRPr="00314D29" w:rsidRDefault="00206CF7" w:rsidP="00206CF7">
      <w:pPr>
        <w:pStyle w:val="ListParagraph"/>
        <w:numPr>
          <w:ilvl w:val="0"/>
          <w:numId w:val="46"/>
        </w:numPr>
        <w:ind w:leftChars="0"/>
        <w:contextualSpacing/>
        <w:jc w:val="both"/>
        <w:rPr>
          <w:b/>
        </w:rPr>
      </w:pPr>
      <w:r>
        <w:rPr>
          <w:b/>
        </w:rPr>
        <w:t>Need to specify the timeline at least when the number of transmitted on-demand SSB bursts is provided.</w:t>
      </w:r>
    </w:p>
    <w:p w14:paraId="2E1C63A6" w14:textId="77777777" w:rsidR="00206CF7" w:rsidRPr="00013FE2" w:rsidRDefault="00206CF7" w:rsidP="00206CF7">
      <w:pPr>
        <w:tabs>
          <w:tab w:val="left" w:pos="1300"/>
        </w:tabs>
        <w:spacing w:after="0" w:line="276" w:lineRule="auto"/>
        <w:jc w:val="both"/>
        <w:rPr>
          <w:rFonts w:eastAsiaTheme="minorEastAsia"/>
          <w:b/>
          <w:lang w:eastAsia="zh-CN"/>
        </w:rPr>
      </w:pPr>
      <w:r w:rsidRPr="00013FE2">
        <w:rPr>
          <w:rFonts w:eastAsiaTheme="minorEastAsia"/>
          <w:b/>
          <w:lang w:eastAsia="zh-CN"/>
        </w:rPr>
        <w:t xml:space="preserve">Proposal 3: For adaptation of parameter(s) for on-demand SSB, support all the following cases: </w:t>
      </w:r>
    </w:p>
    <w:p w14:paraId="1227ABFA" w14:textId="77777777" w:rsidR="00206CF7" w:rsidRPr="00013FE2" w:rsidRDefault="00206CF7" w:rsidP="00206CF7">
      <w:pPr>
        <w:pStyle w:val="ListParagraph"/>
        <w:numPr>
          <w:ilvl w:val="0"/>
          <w:numId w:val="45"/>
        </w:numPr>
        <w:tabs>
          <w:tab w:val="left" w:pos="1300"/>
        </w:tabs>
        <w:spacing w:after="0" w:line="276" w:lineRule="auto"/>
        <w:ind w:leftChars="0"/>
        <w:jc w:val="both"/>
        <w:rPr>
          <w:rFonts w:eastAsiaTheme="minorEastAsia"/>
          <w:b/>
          <w:lang w:val="en-US" w:eastAsia="zh-CN"/>
        </w:rPr>
      </w:pPr>
      <w:r w:rsidRPr="00013FE2">
        <w:rPr>
          <w:rFonts w:eastAsiaTheme="minorEastAsia"/>
          <w:b/>
          <w:lang w:eastAsia="zh-CN"/>
        </w:rPr>
        <w:t xml:space="preserve">Case A1: </w:t>
      </w:r>
      <w:r w:rsidRPr="00013FE2">
        <w:rPr>
          <w:rFonts w:eastAsiaTheme="minorEastAsia"/>
          <w:b/>
          <w:lang w:val="en-US" w:eastAsia="zh-CN"/>
        </w:rPr>
        <w:t>activation by a RRC and N is not provided + adaptation by a MAC CE</w:t>
      </w:r>
      <w:r>
        <w:rPr>
          <w:rFonts w:eastAsiaTheme="minorEastAsia"/>
          <w:b/>
          <w:lang w:val="en-US" w:eastAsia="zh-CN"/>
        </w:rPr>
        <w:t>;</w:t>
      </w:r>
    </w:p>
    <w:p w14:paraId="16FD530A" w14:textId="77777777" w:rsidR="00206CF7" w:rsidRPr="00013FE2" w:rsidRDefault="00206CF7" w:rsidP="00206CF7">
      <w:pPr>
        <w:pStyle w:val="ListParagraph"/>
        <w:numPr>
          <w:ilvl w:val="0"/>
          <w:numId w:val="45"/>
        </w:numPr>
        <w:tabs>
          <w:tab w:val="left" w:pos="1300"/>
        </w:tabs>
        <w:spacing w:after="0" w:line="276" w:lineRule="auto"/>
        <w:ind w:leftChars="0"/>
        <w:jc w:val="both"/>
        <w:rPr>
          <w:rFonts w:eastAsiaTheme="minorEastAsia"/>
          <w:b/>
          <w:lang w:val="en-US" w:eastAsia="zh-CN"/>
        </w:rPr>
      </w:pPr>
      <w:r w:rsidRPr="00013FE2">
        <w:rPr>
          <w:rFonts w:eastAsiaTheme="minorEastAsia"/>
          <w:b/>
          <w:lang w:eastAsia="zh-CN"/>
        </w:rPr>
        <w:t xml:space="preserve">Case A2: </w:t>
      </w:r>
      <w:r w:rsidRPr="00013FE2">
        <w:rPr>
          <w:rFonts w:eastAsiaTheme="minorEastAsia"/>
          <w:b/>
          <w:lang w:val="en-US" w:eastAsia="zh-CN"/>
        </w:rPr>
        <w:t>activation by a RRC and N is provided + adaptation by a MAC CE</w:t>
      </w:r>
      <w:r>
        <w:rPr>
          <w:rFonts w:eastAsiaTheme="minorEastAsia"/>
          <w:b/>
          <w:lang w:val="en-US" w:eastAsia="zh-CN"/>
        </w:rPr>
        <w:t>;</w:t>
      </w:r>
    </w:p>
    <w:p w14:paraId="0F676979" w14:textId="77777777" w:rsidR="00206CF7" w:rsidRPr="00013FE2" w:rsidRDefault="00206CF7" w:rsidP="00206CF7">
      <w:pPr>
        <w:pStyle w:val="ListParagraph"/>
        <w:numPr>
          <w:ilvl w:val="0"/>
          <w:numId w:val="45"/>
        </w:numPr>
        <w:tabs>
          <w:tab w:val="left" w:pos="1300"/>
        </w:tabs>
        <w:spacing w:after="0" w:line="276" w:lineRule="auto"/>
        <w:ind w:leftChars="0"/>
        <w:jc w:val="both"/>
        <w:rPr>
          <w:rFonts w:eastAsiaTheme="minorEastAsia"/>
          <w:b/>
          <w:lang w:val="en-US" w:eastAsia="zh-CN"/>
        </w:rPr>
      </w:pPr>
      <w:r w:rsidRPr="00013FE2">
        <w:rPr>
          <w:rFonts w:eastAsiaTheme="minorEastAsia"/>
          <w:b/>
          <w:lang w:eastAsia="zh-CN"/>
        </w:rPr>
        <w:t xml:space="preserve">Case B1: </w:t>
      </w:r>
      <w:r w:rsidRPr="00013FE2">
        <w:rPr>
          <w:rFonts w:eastAsiaTheme="minorEastAsia"/>
          <w:b/>
          <w:lang w:val="en-US" w:eastAsia="zh-CN"/>
        </w:rPr>
        <w:t>activation by a MAC CE and N is not provided + adaptation by a MAC CE</w:t>
      </w:r>
      <w:r>
        <w:rPr>
          <w:rFonts w:eastAsiaTheme="minorEastAsia"/>
          <w:b/>
          <w:lang w:val="en-US" w:eastAsia="zh-CN"/>
        </w:rPr>
        <w:t>;</w:t>
      </w:r>
    </w:p>
    <w:p w14:paraId="0D45FB56" w14:textId="77777777" w:rsidR="00206CF7" w:rsidRPr="00013FE2" w:rsidRDefault="00206CF7" w:rsidP="00206CF7">
      <w:pPr>
        <w:pStyle w:val="ListParagraph"/>
        <w:numPr>
          <w:ilvl w:val="0"/>
          <w:numId w:val="45"/>
        </w:numPr>
        <w:tabs>
          <w:tab w:val="left" w:pos="1300"/>
        </w:tabs>
        <w:spacing w:line="276" w:lineRule="auto"/>
        <w:ind w:leftChars="0"/>
        <w:jc w:val="both"/>
        <w:rPr>
          <w:rFonts w:eastAsiaTheme="minorEastAsia"/>
          <w:b/>
          <w:lang w:val="en-US" w:eastAsia="zh-CN"/>
        </w:rPr>
      </w:pPr>
      <w:r w:rsidRPr="00013FE2">
        <w:rPr>
          <w:rFonts w:eastAsiaTheme="minorEastAsia"/>
          <w:b/>
          <w:lang w:eastAsia="zh-CN"/>
        </w:rPr>
        <w:t xml:space="preserve">Case B2: </w:t>
      </w:r>
      <w:r w:rsidRPr="00013FE2">
        <w:rPr>
          <w:rFonts w:eastAsiaTheme="minorEastAsia"/>
          <w:b/>
          <w:lang w:val="en-US" w:eastAsia="zh-CN"/>
        </w:rPr>
        <w:t>activation by a MAC CE and N is provided + adaptation by a MAC CE</w:t>
      </w:r>
      <w:r>
        <w:rPr>
          <w:rFonts w:eastAsiaTheme="minorEastAsia"/>
          <w:b/>
          <w:lang w:val="en-US" w:eastAsia="zh-CN"/>
        </w:rPr>
        <w:t>.</w:t>
      </w:r>
    </w:p>
    <w:p w14:paraId="721DE1F1" w14:textId="77777777" w:rsidR="00206CF7" w:rsidRPr="00013FE2" w:rsidRDefault="00206CF7" w:rsidP="00206CF7">
      <w:pPr>
        <w:tabs>
          <w:tab w:val="left" w:pos="1300"/>
        </w:tabs>
        <w:spacing w:after="0" w:line="276" w:lineRule="auto"/>
        <w:jc w:val="both"/>
        <w:rPr>
          <w:rFonts w:eastAsiaTheme="minorEastAsia"/>
          <w:b/>
          <w:lang w:eastAsia="zh-CN"/>
        </w:rPr>
      </w:pPr>
      <w:r>
        <w:rPr>
          <w:rFonts w:eastAsiaTheme="minorEastAsia"/>
          <w:b/>
          <w:lang w:eastAsia="zh-CN"/>
        </w:rPr>
        <w:t>Proposal 4</w:t>
      </w:r>
      <w:r w:rsidRPr="00013FE2">
        <w:rPr>
          <w:rFonts w:eastAsiaTheme="minorEastAsia"/>
          <w:b/>
          <w:lang w:eastAsia="zh-CN"/>
        </w:rPr>
        <w:t xml:space="preserve">: For </w:t>
      </w:r>
      <w:r>
        <w:rPr>
          <w:rFonts w:eastAsiaTheme="minorEastAsia"/>
          <w:b/>
          <w:lang w:eastAsia="zh-CN"/>
        </w:rPr>
        <w:t>deactivation</w:t>
      </w:r>
      <w:r w:rsidRPr="00013FE2">
        <w:rPr>
          <w:rFonts w:eastAsiaTheme="minorEastAsia"/>
          <w:b/>
          <w:lang w:eastAsia="zh-CN"/>
        </w:rPr>
        <w:t xml:space="preserve"> for on-demand SSB, support all the following cases: </w:t>
      </w:r>
    </w:p>
    <w:p w14:paraId="7F71BC54" w14:textId="77777777" w:rsidR="00206CF7" w:rsidRPr="00013FE2" w:rsidRDefault="00206CF7" w:rsidP="00206CF7">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X</w:t>
      </w:r>
      <w:r w:rsidRPr="00013FE2">
        <w:rPr>
          <w:rFonts w:eastAsiaTheme="minorEastAsia"/>
          <w:b/>
          <w:lang w:eastAsia="zh-CN"/>
        </w:rPr>
        <w:t xml:space="preserve">1: </w:t>
      </w:r>
      <w:r w:rsidRPr="00013FE2">
        <w:rPr>
          <w:rFonts w:eastAsiaTheme="minorEastAsia"/>
          <w:b/>
          <w:lang w:val="en-US" w:eastAsia="zh-CN"/>
        </w:rPr>
        <w:t xml:space="preserve">activation by a RRC and N is not provided + </w:t>
      </w:r>
      <w:r>
        <w:rPr>
          <w:rFonts w:eastAsiaTheme="minorEastAsia"/>
          <w:b/>
          <w:lang w:val="en-US" w:eastAsia="zh-CN"/>
        </w:rPr>
        <w:t>deactivation</w:t>
      </w:r>
      <w:r w:rsidRPr="00013FE2">
        <w:rPr>
          <w:rFonts w:eastAsiaTheme="minorEastAsia"/>
          <w:b/>
          <w:lang w:val="en-US" w:eastAsia="zh-CN"/>
        </w:rPr>
        <w:t xml:space="preserve"> by a MAC CE</w:t>
      </w:r>
      <w:r>
        <w:rPr>
          <w:rFonts w:eastAsiaTheme="minorEastAsia"/>
          <w:b/>
          <w:lang w:val="en-US" w:eastAsia="zh-CN"/>
        </w:rPr>
        <w:t>;</w:t>
      </w:r>
    </w:p>
    <w:p w14:paraId="4952E45E" w14:textId="77777777" w:rsidR="00206CF7" w:rsidRPr="00013FE2" w:rsidRDefault="00206CF7" w:rsidP="00206CF7">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X</w:t>
      </w:r>
      <w:r w:rsidRPr="00013FE2">
        <w:rPr>
          <w:rFonts w:eastAsiaTheme="minorEastAsia"/>
          <w:b/>
          <w:lang w:eastAsia="zh-CN"/>
        </w:rPr>
        <w:t xml:space="preserve">2: </w:t>
      </w:r>
      <w:r w:rsidRPr="00013FE2">
        <w:rPr>
          <w:rFonts w:eastAsiaTheme="minorEastAsia"/>
          <w:b/>
          <w:lang w:val="en-US" w:eastAsia="zh-CN"/>
        </w:rPr>
        <w:t xml:space="preserve">activation by a RRC and N is provided + </w:t>
      </w:r>
      <w:r>
        <w:rPr>
          <w:rFonts w:eastAsiaTheme="minorEastAsia"/>
          <w:b/>
          <w:lang w:val="en-US" w:eastAsia="zh-CN"/>
        </w:rPr>
        <w:t>deactivation after N transmission bursts;</w:t>
      </w:r>
    </w:p>
    <w:p w14:paraId="0C0FBBC0" w14:textId="77777777" w:rsidR="00206CF7" w:rsidRPr="00013FE2" w:rsidRDefault="00206CF7" w:rsidP="00206CF7">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X3</w:t>
      </w:r>
      <w:r w:rsidRPr="00013FE2">
        <w:rPr>
          <w:rFonts w:eastAsiaTheme="minorEastAsia"/>
          <w:b/>
          <w:lang w:eastAsia="zh-CN"/>
        </w:rPr>
        <w:t xml:space="preserve">: </w:t>
      </w:r>
      <w:r w:rsidRPr="00013FE2">
        <w:rPr>
          <w:rFonts w:eastAsiaTheme="minorEastAsia"/>
          <w:b/>
          <w:lang w:val="en-US" w:eastAsia="zh-CN"/>
        </w:rPr>
        <w:t xml:space="preserve">activation by a RRC and N is provided + </w:t>
      </w:r>
      <w:r>
        <w:rPr>
          <w:rFonts w:eastAsiaTheme="minorEastAsia"/>
          <w:b/>
          <w:lang w:val="en-US" w:eastAsia="zh-CN"/>
        </w:rPr>
        <w:t>deactivation</w:t>
      </w:r>
      <w:r w:rsidRPr="00013FE2">
        <w:rPr>
          <w:rFonts w:eastAsiaTheme="minorEastAsia"/>
          <w:b/>
          <w:lang w:val="en-US" w:eastAsia="zh-CN"/>
        </w:rPr>
        <w:t xml:space="preserve"> by a MAC CE</w:t>
      </w:r>
      <w:r>
        <w:rPr>
          <w:rFonts w:eastAsiaTheme="minorEastAsia"/>
          <w:b/>
          <w:lang w:val="en-US" w:eastAsia="zh-CN"/>
        </w:rPr>
        <w:t>;</w:t>
      </w:r>
    </w:p>
    <w:p w14:paraId="52A260CF" w14:textId="77777777" w:rsidR="00206CF7" w:rsidRPr="00013FE2" w:rsidRDefault="00206CF7" w:rsidP="00206CF7">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Y</w:t>
      </w:r>
      <w:r w:rsidRPr="00013FE2">
        <w:rPr>
          <w:rFonts w:eastAsiaTheme="minorEastAsia"/>
          <w:b/>
          <w:lang w:eastAsia="zh-CN"/>
        </w:rPr>
        <w:t xml:space="preserve">1: </w:t>
      </w:r>
      <w:r w:rsidRPr="00013FE2">
        <w:rPr>
          <w:rFonts w:eastAsiaTheme="minorEastAsia"/>
          <w:b/>
          <w:lang w:val="en-US" w:eastAsia="zh-CN"/>
        </w:rPr>
        <w:t xml:space="preserve">activation by a </w:t>
      </w:r>
      <w:r>
        <w:rPr>
          <w:rFonts w:eastAsiaTheme="minorEastAsia"/>
          <w:b/>
          <w:lang w:val="en-US" w:eastAsia="zh-CN"/>
        </w:rPr>
        <w:t>MAC CE</w:t>
      </w:r>
      <w:r w:rsidRPr="00013FE2">
        <w:rPr>
          <w:rFonts w:eastAsiaTheme="minorEastAsia"/>
          <w:b/>
          <w:lang w:val="en-US" w:eastAsia="zh-CN"/>
        </w:rPr>
        <w:t xml:space="preserve"> and N is not provided + </w:t>
      </w:r>
      <w:r>
        <w:rPr>
          <w:rFonts w:eastAsiaTheme="minorEastAsia"/>
          <w:b/>
          <w:lang w:val="en-US" w:eastAsia="zh-CN"/>
        </w:rPr>
        <w:t>deactivation</w:t>
      </w:r>
      <w:r w:rsidRPr="00013FE2">
        <w:rPr>
          <w:rFonts w:eastAsiaTheme="minorEastAsia"/>
          <w:b/>
          <w:lang w:val="en-US" w:eastAsia="zh-CN"/>
        </w:rPr>
        <w:t xml:space="preserve"> by </w:t>
      </w:r>
      <w:r>
        <w:rPr>
          <w:rFonts w:eastAsiaTheme="minorEastAsia"/>
          <w:b/>
          <w:lang w:val="en-US" w:eastAsia="zh-CN"/>
        </w:rPr>
        <w:t xml:space="preserve">another </w:t>
      </w:r>
      <w:r w:rsidRPr="00013FE2">
        <w:rPr>
          <w:rFonts w:eastAsiaTheme="minorEastAsia"/>
          <w:b/>
          <w:lang w:val="en-US" w:eastAsia="zh-CN"/>
        </w:rPr>
        <w:t>MAC CE</w:t>
      </w:r>
      <w:r>
        <w:rPr>
          <w:rFonts w:eastAsiaTheme="minorEastAsia"/>
          <w:b/>
          <w:lang w:val="en-US" w:eastAsia="zh-CN"/>
        </w:rPr>
        <w:t>;</w:t>
      </w:r>
    </w:p>
    <w:p w14:paraId="3A68B78C" w14:textId="77777777" w:rsidR="00206CF7" w:rsidRPr="00013FE2" w:rsidRDefault="00206CF7" w:rsidP="00206CF7">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Y</w:t>
      </w:r>
      <w:r w:rsidRPr="00013FE2">
        <w:rPr>
          <w:rFonts w:eastAsiaTheme="minorEastAsia"/>
          <w:b/>
          <w:lang w:eastAsia="zh-CN"/>
        </w:rPr>
        <w:t xml:space="preserve">2: </w:t>
      </w:r>
      <w:r w:rsidRPr="00013FE2">
        <w:rPr>
          <w:rFonts w:eastAsiaTheme="minorEastAsia"/>
          <w:b/>
          <w:lang w:val="en-US" w:eastAsia="zh-CN"/>
        </w:rPr>
        <w:t xml:space="preserve">activation by a </w:t>
      </w:r>
      <w:r>
        <w:rPr>
          <w:rFonts w:eastAsiaTheme="minorEastAsia"/>
          <w:b/>
          <w:lang w:val="en-US" w:eastAsia="zh-CN"/>
        </w:rPr>
        <w:t>MAC CE</w:t>
      </w:r>
      <w:r w:rsidRPr="00013FE2">
        <w:rPr>
          <w:rFonts w:eastAsiaTheme="minorEastAsia"/>
          <w:b/>
          <w:lang w:val="en-US" w:eastAsia="zh-CN"/>
        </w:rPr>
        <w:t xml:space="preserve"> and N is provided + </w:t>
      </w:r>
      <w:r>
        <w:rPr>
          <w:rFonts w:eastAsiaTheme="minorEastAsia"/>
          <w:b/>
          <w:lang w:val="en-US" w:eastAsia="zh-CN"/>
        </w:rPr>
        <w:t>deactivation after N transmission bursts;</w:t>
      </w:r>
    </w:p>
    <w:p w14:paraId="5E56413C" w14:textId="77777777" w:rsidR="00206CF7" w:rsidRDefault="00206CF7" w:rsidP="00206CF7">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Y3</w:t>
      </w:r>
      <w:r w:rsidRPr="00013FE2">
        <w:rPr>
          <w:rFonts w:eastAsiaTheme="minorEastAsia"/>
          <w:b/>
          <w:lang w:eastAsia="zh-CN"/>
        </w:rPr>
        <w:t xml:space="preserve">: </w:t>
      </w:r>
      <w:r w:rsidRPr="00013FE2">
        <w:rPr>
          <w:rFonts w:eastAsiaTheme="minorEastAsia"/>
          <w:b/>
          <w:lang w:val="en-US" w:eastAsia="zh-CN"/>
        </w:rPr>
        <w:t xml:space="preserve">activation by a </w:t>
      </w:r>
      <w:r>
        <w:rPr>
          <w:rFonts w:eastAsiaTheme="minorEastAsia"/>
          <w:b/>
          <w:lang w:val="en-US" w:eastAsia="zh-CN"/>
        </w:rPr>
        <w:t>MAC CE</w:t>
      </w:r>
      <w:r w:rsidRPr="00013FE2">
        <w:rPr>
          <w:rFonts w:eastAsiaTheme="minorEastAsia"/>
          <w:b/>
          <w:lang w:val="en-US" w:eastAsia="zh-CN"/>
        </w:rPr>
        <w:t xml:space="preserve"> and N is provided + </w:t>
      </w:r>
      <w:r>
        <w:rPr>
          <w:rFonts w:eastAsiaTheme="minorEastAsia"/>
          <w:b/>
          <w:lang w:val="en-US" w:eastAsia="zh-CN"/>
        </w:rPr>
        <w:t>deactivation</w:t>
      </w:r>
      <w:r w:rsidRPr="00013FE2">
        <w:rPr>
          <w:rFonts w:eastAsiaTheme="minorEastAsia"/>
          <w:b/>
          <w:lang w:val="en-US" w:eastAsia="zh-CN"/>
        </w:rPr>
        <w:t xml:space="preserve"> by a</w:t>
      </w:r>
      <w:r>
        <w:rPr>
          <w:rFonts w:eastAsiaTheme="minorEastAsia"/>
          <w:b/>
          <w:lang w:val="en-US" w:eastAsia="zh-CN"/>
        </w:rPr>
        <w:t>nother</w:t>
      </w:r>
      <w:r w:rsidRPr="00013FE2">
        <w:rPr>
          <w:rFonts w:eastAsiaTheme="minorEastAsia"/>
          <w:b/>
          <w:lang w:val="en-US" w:eastAsia="zh-CN"/>
        </w:rPr>
        <w:t xml:space="preserve"> MAC CE</w:t>
      </w:r>
      <w:r>
        <w:rPr>
          <w:rFonts w:eastAsiaTheme="minorEastAsia"/>
          <w:b/>
          <w:lang w:val="en-US" w:eastAsia="zh-CN"/>
        </w:rPr>
        <w:t>;</w:t>
      </w:r>
    </w:p>
    <w:p w14:paraId="2E1190A9" w14:textId="77777777" w:rsidR="00206CF7" w:rsidRPr="00013FE2" w:rsidRDefault="00206CF7" w:rsidP="00206CF7">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Z</w:t>
      </w:r>
      <w:r w:rsidRPr="00013FE2">
        <w:rPr>
          <w:rFonts w:eastAsiaTheme="minorEastAsia"/>
          <w:b/>
          <w:lang w:eastAsia="zh-CN"/>
        </w:rPr>
        <w:t xml:space="preserve">1: </w:t>
      </w:r>
      <w:r>
        <w:rPr>
          <w:rFonts w:eastAsiaTheme="minorEastAsia"/>
          <w:b/>
          <w:lang w:val="en-US" w:eastAsia="zh-CN"/>
        </w:rPr>
        <w:t>adaptation</w:t>
      </w:r>
      <w:r w:rsidRPr="00013FE2">
        <w:rPr>
          <w:rFonts w:eastAsiaTheme="minorEastAsia"/>
          <w:b/>
          <w:lang w:val="en-US" w:eastAsia="zh-CN"/>
        </w:rPr>
        <w:t xml:space="preserve"> by a </w:t>
      </w:r>
      <w:r>
        <w:rPr>
          <w:rFonts w:eastAsiaTheme="minorEastAsia"/>
          <w:b/>
          <w:lang w:val="en-US" w:eastAsia="zh-CN"/>
        </w:rPr>
        <w:t>MAC CE</w:t>
      </w:r>
      <w:r w:rsidRPr="00013FE2">
        <w:rPr>
          <w:rFonts w:eastAsiaTheme="minorEastAsia"/>
          <w:b/>
          <w:lang w:val="en-US" w:eastAsia="zh-CN"/>
        </w:rPr>
        <w:t xml:space="preserve"> and N is not provided + </w:t>
      </w:r>
      <w:r>
        <w:rPr>
          <w:rFonts w:eastAsiaTheme="minorEastAsia"/>
          <w:b/>
          <w:lang w:val="en-US" w:eastAsia="zh-CN"/>
        </w:rPr>
        <w:t>deactivation</w:t>
      </w:r>
      <w:r w:rsidRPr="00013FE2">
        <w:rPr>
          <w:rFonts w:eastAsiaTheme="minorEastAsia"/>
          <w:b/>
          <w:lang w:val="en-US" w:eastAsia="zh-CN"/>
        </w:rPr>
        <w:t xml:space="preserve"> by </w:t>
      </w:r>
      <w:r>
        <w:rPr>
          <w:rFonts w:eastAsiaTheme="minorEastAsia"/>
          <w:b/>
          <w:lang w:val="en-US" w:eastAsia="zh-CN"/>
        </w:rPr>
        <w:t xml:space="preserve">another </w:t>
      </w:r>
      <w:r w:rsidRPr="00013FE2">
        <w:rPr>
          <w:rFonts w:eastAsiaTheme="minorEastAsia"/>
          <w:b/>
          <w:lang w:val="en-US" w:eastAsia="zh-CN"/>
        </w:rPr>
        <w:t>MAC CE</w:t>
      </w:r>
      <w:r>
        <w:rPr>
          <w:rFonts w:eastAsiaTheme="minorEastAsia"/>
          <w:b/>
          <w:lang w:val="en-US" w:eastAsia="zh-CN"/>
        </w:rPr>
        <w:t>;</w:t>
      </w:r>
    </w:p>
    <w:p w14:paraId="72E77284" w14:textId="77777777" w:rsidR="00206CF7" w:rsidRPr="00013FE2" w:rsidRDefault="00206CF7" w:rsidP="00206CF7">
      <w:pPr>
        <w:pStyle w:val="ListParagraph"/>
        <w:numPr>
          <w:ilvl w:val="0"/>
          <w:numId w:val="45"/>
        </w:numPr>
        <w:tabs>
          <w:tab w:val="left" w:pos="1300"/>
        </w:tabs>
        <w:spacing w:after="0" w:line="276" w:lineRule="auto"/>
        <w:ind w:leftChars="0"/>
        <w:jc w:val="both"/>
        <w:rPr>
          <w:rFonts w:eastAsiaTheme="minorEastAsia"/>
          <w:b/>
          <w:lang w:val="en-US" w:eastAsia="zh-CN"/>
        </w:rPr>
      </w:pPr>
      <w:r>
        <w:rPr>
          <w:rFonts w:eastAsiaTheme="minorEastAsia"/>
          <w:b/>
          <w:lang w:eastAsia="zh-CN"/>
        </w:rPr>
        <w:t>Case Z</w:t>
      </w:r>
      <w:r w:rsidRPr="00013FE2">
        <w:rPr>
          <w:rFonts w:eastAsiaTheme="minorEastAsia"/>
          <w:b/>
          <w:lang w:eastAsia="zh-CN"/>
        </w:rPr>
        <w:t xml:space="preserve">2: </w:t>
      </w:r>
      <w:r>
        <w:rPr>
          <w:rFonts w:eastAsiaTheme="minorEastAsia"/>
          <w:b/>
          <w:lang w:val="en-US" w:eastAsia="zh-CN"/>
        </w:rPr>
        <w:t>adaptation</w:t>
      </w:r>
      <w:r w:rsidRPr="00013FE2">
        <w:rPr>
          <w:rFonts w:eastAsiaTheme="minorEastAsia"/>
          <w:b/>
          <w:lang w:val="en-US" w:eastAsia="zh-CN"/>
        </w:rPr>
        <w:t xml:space="preserve"> by a </w:t>
      </w:r>
      <w:r>
        <w:rPr>
          <w:rFonts w:eastAsiaTheme="minorEastAsia"/>
          <w:b/>
          <w:lang w:val="en-US" w:eastAsia="zh-CN"/>
        </w:rPr>
        <w:t>MAC CE</w:t>
      </w:r>
      <w:r w:rsidRPr="00013FE2">
        <w:rPr>
          <w:rFonts w:eastAsiaTheme="minorEastAsia"/>
          <w:b/>
          <w:lang w:val="en-US" w:eastAsia="zh-CN"/>
        </w:rPr>
        <w:t xml:space="preserve"> and N is provided + </w:t>
      </w:r>
      <w:r>
        <w:rPr>
          <w:rFonts w:eastAsiaTheme="minorEastAsia"/>
          <w:b/>
          <w:lang w:val="en-US" w:eastAsia="zh-CN"/>
        </w:rPr>
        <w:t>deactivation after N transmission bursts;</w:t>
      </w:r>
    </w:p>
    <w:p w14:paraId="34212AF7" w14:textId="77777777" w:rsidR="00206CF7" w:rsidRPr="00F749CA" w:rsidRDefault="00206CF7" w:rsidP="00206CF7">
      <w:pPr>
        <w:pStyle w:val="ListParagraph"/>
        <w:numPr>
          <w:ilvl w:val="0"/>
          <w:numId w:val="45"/>
        </w:numPr>
        <w:tabs>
          <w:tab w:val="left" w:pos="1300"/>
        </w:tabs>
        <w:spacing w:line="276" w:lineRule="auto"/>
        <w:ind w:leftChars="0"/>
        <w:jc w:val="both"/>
        <w:rPr>
          <w:rFonts w:eastAsiaTheme="minorEastAsia"/>
          <w:lang w:val="en-US" w:eastAsia="zh-CN"/>
        </w:rPr>
      </w:pPr>
      <w:r w:rsidRPr="00F749CA">
        <w:rPr>
          <w:rFonts w:eastAsiaTheme="minorEastAsia"/>
          <w:b/>
          <w:lang w:eastAsia="zh-CN"/>
        </w:rPr>
        <w:t xml:space="preserve">Case </w:t>
      </w:r>
      <w:r>
        <w:rPr>
          <w:rFonts w:eastAsiaTheme="minorEastAsia"/>
          <w:b/>
          <w:lang w:eastAsia="zh-CN"/>
        </w:rPr>
        <w:t>Z</w:t>
      </w:r>
      <w:r w:rsidRPr="00F749CA">
        <w:rPr>
          <w:rFonts w:eastAsiaTheme="minorEastAsia"/>
          <w:b/>
          <w:lang w:eastAsia="zh-CN"/>
        </w:rPr>
        <w:t xml:space="preserve">3: </w:t>
      </w:r>
      <w:r w:rsidRPr="00F749CA">
        <w:rPr>
          <w:rFonts w:eastAsiaTheme="minorEastAsia"/>
          <w:b/>
          <w:lang w:val="en-US" w:eastAsia="zh-CN"/>
        </w:rPr>
        <w:t>adaptation by a MAC CE and N is provided + deactivation by another MAC CE</w:t>
      </w:r>
      <w:r>
        <w:rPr>
          <w:rFonts w:eastAsiaTheme="minorEastAsia"/>
          <w:b/>
          <w:lang w:val="en-US" w:eastAsia="zh-CN"/>
        </w:rPr>
        <w:t>.</w:t>
      </w:r>
    </w:p>
    <w:p w14:paraId="2A9DA5E0" w14:textId="77777777" w:rsidR="00206CF7" w:rsidRPr="006D3246" w:rsidRDefault="00206CF7" w:rsidP="00206CF7">
      <w:pPr>
        <w:tabs>
          <w:tab w:val="left" w:pos="1300"/>
        </w:tabs>
        <w:spacing w:after="0" w:line="276" w:lineRule="auto"/>
        <w:jc w:val="both"/>
        <w:rPr>
          <w:rFonts w:eastAsiaTheme="minorEastAsia"/>
          <w:b/>
          <w:lang w:val="en-US" w:eastAsia="zh-CN"/>
        </w:rPr>
      </w:pPr>
      <w:r w:rsidRPr="006D3246">
        <w:rPr>
          <w:rFonts w:eastAsiaTheme="minorEastAsia"/>
          <w:b/>
          <w:lang w:val="en-US" w:eastAsia="zh-CN"/>
        </w:rPr>
        <w:t xml:space="preserve">Proposal </w:t>
      </w:r>
      <w:r>
        <w:rPr>
          <w:rFonts w:eastAsiaTheme="minorEastAsia"/>
          <w:b/>
          <w:lang w:val="en-US" w:eastAsia="zh-CN"/>
        </w:rPr>
        <w:t>5</w:t>
      </w:r>
      <w:r w:rsidRPr="006D3246">
        <w:rPr>
          <w:rFonts w:eastAsiaTheme="minorEastAsia"/>
          <w:b/>
          <w:lang w:val="en-US" w:eastAsia="zh-CN"/>
        </w:rPr>
        <w:t xml:space="preserve">: For the case when the center frequency locations of always-on SSB and on-demand SSB are </w:t>
      </w:r>
      <w:r>
        <w:rPr>
          <w:rFonts w:eastAsiaTheme="minorEastAsia"/>
          <w:b/>
          <w:lang w:val="en-US" w:eastAsia="zh-CN"/>
        </w:rPr>
        <w:t>different</w:t>
      </w:r>
      <w:r w:rsidRPr="006D3246">
        <w:rPr>
          <w:rFonts w:eastAsiaTheme="minorEastAsia"/>
          <w:b/>
          <w:lang w:val="en-US" w:eastAsia="zh-CN"/>
        </w:rPr>
        <w:t xml:space="preserve">: </w:t>
      </w:r>
    </w:p>
    <w:p w14:paraId="7CF1582A" w14:textId="77777777" w:rsidR="00206CF7" w:rsidRDefault="00206CF7" w:rsidP="00206CF7">
      <w:pPr>
        <w:pStyle w:val="ListParagraph"/>
        <w:numPr>
          <w:ilvl w:val="0"/>
          <w:numId w:val="42"/>
        </w:numPr>
        <w:tabs>
          <w:tab w:val="left" w:pos="1300"/>
        </w:tabs>
        <w:spacing w:after="0" w:line="276" w:lineRule="auto"/>
        <w:ind w:leftChars="0"/>
        <w:jc w:val="both"/>
        <w:rPr>
          <w:rFonts w:eastAsiaTheme="minorEastAsia"/>
          <w:b/>
          <w:lang w:val="en-US" w:eastAsia="zh-CN"/>
        </w:rPr>
      </w:pPr>
      <w:r>
        <w:rPr>
          <w:rFonts w:eastAsiaTheme="minorEastAsia"/>
          <w:b/>
          <w:lang w:val="en-US" w:eastAsia="zh-CN"/>
        </w:rPr>
        <w:t>On-demand SSB is a NCD-SSB;</w:t>
      </w:r>
    </w:p>
    <w:p w14:paraId="51D042A3" w14:textId="77777777" w:rsidR="00206CF7" w:rsidRPr="006D3246" w:rsidRDefault="00206CF7" w:rsidP="00206CF7">
      <w:pPr>
        <w:pStyle w:val="ListParagraph"/>
        <w:numPr>
          <w:ilvl w:val="0"/>
          <w:numId w:val="42"/>
        </w:numPr>
        <w:tabs>
          <w:tab w:val="left" w:pos="1300"/>
        </w:tabs>
        <w:spacing w:line="276" w:lineRule="auto"/>
        <w:ind w:leftChars="0"/>
        <w:jc w:val="both"/>
        <w:rPr>
          <w:rFonts w:eastAsiaTheme="minorEastAsia"/>
          <w:b/>
          <w:lang w:val="en-US" w:eastAsia="zh-CN"/>
        </w:rPr>
      </w:pPr>
      <w:r>
        <w:rPr>
          <w:rFonts w:eastAsiaTheme="minorEastAsia"/>
          <w:b/>
          <w:lang w:val="en-US" w:eastAsia="zh-CN"/>
        </w:rPr>
        <w:t xml:space="preserve">Transmitted SSB indexes </w:t>
      </w:r>
      <w:r w:rsidRPr="00EF3B77">
        <w:rPr>
          <w:rFonts w:eastAsiaTheme="minorEastAsia"/>
          <w:b/>
          <w:lang w:val="en-US" w:eastAsia="zh-CN"/>
        </w:rPr>
        <w:t>for on-demand SSB are same as or a subset of the ones for always-on SSB</w:t>
      </w:r>
      <w:r>
        <w:rPr>
          <w:rFonts w:eastAsiaTheme="minorEastAsia"/>
          <w:b/>
          <w:lang w:val="en-US" w:eastAsia="zh-CN"/>
        </w:rPr>
        <w:t>.</w:t>
      </w:r>
    </w:p>
    <w:p w14:paraId="4CF8E1DC" w14:textId="77777777" w:rsidR="00206CF7" w:rsidRPr="00206CF7" w:rsidRDefault="00206CF7" w:rsidP="00206CF7">
      <w:pPr>
        <w:tabs>
          <w:tab w:val="left" w:pos="1300"/>
        </w:tabs>
        <w:spacing w:line="276" w:lineRule="auto"/>
        <w:jc w:val="both"/>
        <w:rPr>
          <w:rFonts w:eastAsiaTheme="minorEastAsia"/>
          <w:b/>
          <w:lang w:val="en-US" w:eastAsia="zh-CN"/>
        </w:rPr>
      </w:pPr>
      <w:r w:rsidRPr="00206CF7">
        <w:rPr>
          <w:rFonts w:eastAsiaTheme="minorEastAsia"/>
          <w:b/>
          <w:lang w:val="en-US" w:eastAsia="zh-CN"/>
        </w:rPr>
        <w:t xml:space="preserve">Proposal 6: For Case 2 (i.e., with always-on SSB), only when always-on SSB and on-demand SSB have different center frequencies, a CSI report configuration is associated with on-demand SSB only. </w:t>
      </w:r>
    </w:p>
    <w:p w14:paraId="452E716A" w14:textId="77777777" w:rsidR="00206CF7" w:rsidRPr="00194FF8" w:rsidRDefault="00206CF7" w:rsidP="00206CF7">
      <w:pPr>
        <w:tabs>
          <w:tab w:val="left" w:pos="1300"/>
        </w:tabs>
        <w:spacing w:after="0" w:line="276" w:lineRule="auto"/>
        <w:jc w:val="both"/>
        <w:rPr>
          <w:rFonts w:eastAsiaTheme="minorEastAsia"/>
          <w:b/>
          <w:lang w:val="en-US" w:eastAsia="zh-CN"/>
        </w:rPr>
      </w:pPr>
      <w:r>
        <w:rPr>
          <w:rFonts w:eastAsiaTheme="minorEastAsia"/>
          <w:b/>
          <w:lang w:val="en-US" w:eastAsia="zh-CN"/>
        </w:rPr>
        <w:t>Proposal 7</w:t>
      </w:r>
      <w:r w:rsidRPr="00194FF8">
        <w:rPr>
          <w:rFonts w:eastAsiaTheme="minorEastAsia"/>
          <w:b/>
          <w:lang w:val="en-US" w:eastAsia="zh-CN"/>
        </w:rPr>
        <w:t xml:space="preserve">: For L1 measurement based on on-demand SSB: </w:t>
      </w:r>
    </w:p>
    <w:p w14:paraId="21C1D6D6" w14:textId="77777777" w:rsidR="00206CF7" w:rsidRPr="00194FF8" w:rsidRDefault="00206CF7" w:rsidP="00206CF7">
      <w:pPr>
        <w:pStyle w:val="ListParagraph"/>
        <w:numPr>
          <w:ilvl w:val="0"/>
          <w:numId w:val="41"/>
        </w:numPr>
        <w:tabs>
          <w:tab w:val="left" w:pos="1300"/>
        </w:tabs>
        <w:spacing w:after="0" w:line="276" w:lineRule="auto"/>
        <w:ind w:leftChars="0"/>
        <w:jc w:val="both"/>
        <w:rPr>
          <w:rFonts w:eastAsiaTheme="minorEastAsia"/>
          <w:b/>
          <w:lang w:val="en-US" w:eastAsia="zh-CN"/>
        </w:rPr>
      </w:pPr>
      <w:r w:rsidRPr="00194FF8">
        <w:rPr>
          <w:rFonts w:eastAsiaTheme="minorEastAsia"/>
          <w:b/>
          <w:lang w:val="en-US" w:eastAsia="zh-CN"/>
        </w:rPr>
        <w:t xml:space="preserve">Before on-demand SSB is indicated to be transmitted, the UE is not required to perform L1 measurement or </w:t>
      </w:r>
      <w:r>
        <w:rPr>
          <w:rFonts w:eastAsiaTheme="minorEastAsia"/>
          <w:b/>
          <w:lang w:val="en-US" w:eastAsia="zh-CN"/>
        </w:rPr>
        <w:t xml:space="preserve">CSI </w:t>
      </w:r>
      <w:r w:rsidRPr="00194FF8">
        <w:rPr>
          <w:rFonts w:eastAsiaTheme="minorEastAsia"/>
          <w:b/>
          <w:lang w:val="en-US" w:eastAsia="zh-CN"/>
        </w:rPr>
        <w:t xml:space="preserve">reporting even though it receives the configuration on L1 measurement and reporting; </w:t>
      </w:r>
    </w:p>
    <w:p w14:paraId="245B95BA" w14:textId="77777777" w:rsidR="00206CF7" w:rsidRDefault="00206CF7" w:rsidP="00206CF7">
      <w:pPr>
        <w:pStyle w:val="ListParagraph"/>
        <w:numPr>
          <w:ilvl w:val="0"/>
          <w:numId w:val="41"/>
        </w:numPr>
        <w:tabs>
          <w:tab w:val="left" w:pos="1300"/>
        </w:tabs>
        <w:spacing w:line="276" w:lineRule="auto"/>
        <w:ind w:leftChars="0"/>
        <w:jc w:val="both"/>
        <w:rPr>
          <w:rFonts w:eastAsiaTheme="minorEastAsia"/>
          <w:b/>
          <w:lang w:val="en-US" w:eastAsia="zh-CN"/>
        </w:rPr>
      </w:pPr>
      <w:r w:rsidRPr="00194FF8">
        <w:rPr>
          <w:rFonts w:eastAsiaTheme="minorEastAsia"/>
          <w:b/>
          <w:lang w:val="en-US" w:eastAsia="zh-CN"/>
        </w:rPr>
        <w:t xml:space="preserve">When on-demand SSB is indicated to be transmitted in Scenario #2, the UE can be required to perform CSI reporting in Scenario #2. </w:t>
      </w:r>
    </w:p>
    <w:p w14:paraId="7D2C1DBD" w14:textId="77777777" w:rsidR="00206CF7" w:rsidRDefault="00206CF7" w:rsidP="00206CF7">
      <w:pPr>
        <w:tabs>
          <w:tab w:val="left" w:pos="1300"/>
        </w:tabs>
        <w:spacing w:after="0" w:line="276" w:lineRule="auto"/>
        <w:jc w:val="both"/>
        <w:rPr>
          <w:rFonts w:eastAsiaTheme="minorEastAsia"/>
          <w:b/>
          <w:lang w:val="en-US" w:eastAsia="zh-CN"/>
        </w:rPr>
      </w:pPr>
      <w:r>
        <w:rPr>
          <w:rFonts w:eastAsiaTheme="minorEastAsia"/>
          <w:b/>
          <w:lang w:val="en-US" w:eastAsia="zh-CN"/>
        </w:rPr>
        <w:t>Proposal 8</w:t>
      </w:r>
      <w:r w:rsidRPr="00194FF8">
        <w:rPr>
          <w:rFonts w:eastAsiaTheme="minorEastAsia"/>
          <w:b/>
          <w:lang w:val="en-US" w:eastAsia="zh-CN"/>
        </w:rPr>
        <w:t xml:space="preserve">: </w:t>
      </w:r>
    </w:p>
    <w:p w14:paraId="207DCD41" w14:textId="77777777" w:rsidR="00206CF7" w:rsidRPr="007A0499" w:rsidRDefault="00206CF7" w:rsidP="00206CF7">
      <w:pPr>
        <w:pStyle w:val="ListParagraph"/>
        <w:numPr>
          <w:ilvl w:val="0"/>
          <w:numId w:val="41"/>
        </w:numPr>
        <w:tabs>
          <w:tab w:val="left" w:pos="1300"/>
        </w:tabs>
        <w:spacing w:after="0" w:line="276" w:lineRule="auto"/>
        <w:ind w:leftChars="0"/>
        <w:jc w:val="both"/>
        <w:rPr>
          <w:rFonts w:eastAsiaTheme="minorEastAsia"/>
          <w:b/>
          <w:lang w:val="en-US" w:eastAsia="zh-CN"/>
        </w:rPr>
      </w:pPr>
      <w:r w:rsidRPr="007A0499">
        <w:rPr>
          <w:rFonts w:eastAsiaTheme="minorEastAsia"/>
          <w:b/>
          <w:lang w:val="en-US" w:eastAsia="zh-CN"/>
        </w:rPr>
        <w:t>For UEs knowing the time and frequency resources of on-demand SSB, the same procedures for resource allocation (e.g., PDCCH, and PDSCH) and validation (e.g., PRACH, and PUSCH) based on always-on SSB can be reused for on-demand SSB</w:t>
      </w:r>
      <w:r>
        <w:rPr>
          <w:rFonts w:eastAsiaTheme="minorEastAsia"/>
          <w:b/>
          <w:lang w:val="en-US" w:eastAsia="zh-CN"/>
        </w:rPr>
        <w:t>.</w:t>
      </w:r>
    </w:p>
    <w:p w14:paraId="1537F82E" w14:textId="77777777" w:rsidR="00206CF7" w:rsidRPr="007A0499" w:rsidRDefault="00206CF7" w:rsidP="00206CF7">
      <w:pPr>
        <w:pStyle w:val="ListParagraph"/>
        <w:numPr>
          <w:ilvl w:val="0"/>
          <w:numId w:val="41"/>
        </w:numPr>
        <w:tabs>
          <w:tab w:val="left" w:pos="1300"/>
        </w:tabs>
        <w:spacing w:after="0" w:line="276" w:lineRule="auto"/>
        <w:ind w:leftChars="0"/>
        <w:jc w:val="both"/>
        <w:rPr>
          <w:rFonts w:eastAsiaTheme="minorEastAsia"/>
          <w:b/>
          <w:lang w:val="en-US" w:eastAsia="zh-CN"/>
        </w:rPr>
      </w:pPr>
      <w:r w:rsidRPr="007A0499">
        <w:rPr>
          <w:rFonts w:eastAsiaTheme="minorEastAsia"/>
          <w:b/>
          <w:lang w:val="en-US" w:eastAsia="zh-CN"/>
        </w:rPr>
        <w:t>For UEs not knowing the time and frequency resources of on-demand SSB, it is up to gNB implementation to handle resource allocation and validation based on always-on SSB.</w:t>
      </w:r>
    </w:p>
    <w:p w14:paraId="1F38ADB7" w14:textId="77777777" w:rsidR="00206CF7" w:rsidRPr="007A0499" w:rsidRDefault="00206CF7" w:rsidP="00206CF7">
      <w:pPr>
        <w:pStyle w:val="ListParagraph"/>
        <w:numPr>
          <w:ilvl w:val="1"/>
          <w:numId w:val="41"/>
        </w:numPr>
        <w:tabs>
          <w:tab w:val="left" w:pos="1530"/>
        </w:tabs>
        <w:spacing w:line="276" w:lineRule="auto"/>
        <w:ind w:leftChars="0" w:left="1350" w:hanging="270"/>
        <w:jc w:val="both"/>
        <w:rPr>
          <w:rFonts w:eastAsiaTheme="minorEastAsia"/>
          <w:b/>
          <w:lang w:val="en-US" w:eastAsia="zh-CN"/>
        </w:rPr>
      </w:pPr>
      <w:r w:rsidRPr="007A0499">
        <w:rPr>
          <w:rFonts w:eastAsiaTheme="minorEastAsia"/>
          <w:b/>
          <w:i/>
          <w:lang w:val="en-US" w:eastAsia="zh-CN"/>
        </w:rPr>
        <w:t xml:space="preserve">RateMatchPattern </w:t>
      </w:r>
      <w:r w:rsidRPr="007A0499">
        <w:rPr>
          <w:rFonts w:eastAsiaTheme="minorEastAsia"/>
          <w:b/>
          <w:lang w:val="en-US" w:eastAsia="zh-CN"/>
        </w:rPr>
        <w:t>needs enhancement to cover the time and frequency resources of on-demand SSB</w:t>
      </w:r>
      <w:r>
        <w:rPr>
          <w:rFonts w:eastAsiaTheme="minorEastAsia"/>
          <w:b/>
          <w:lang w:val="en-US" w:eastAsia="zh-CN"/>
        </w:rPr>
        <w:t>.</w:t>
      </w:r>
    </w:p>
    <w:p w14:paraId="1A7AC6D3" w14:textId="140EBC06" w:rsidR="00206CF7" w:rsidRPr="00206CF7" w:rsidRDefault="00206CF7" w:rsidP="00206CF7">
      <w:pPr>
        <w:tabs>
          <w:tab w:val="left" w:pos="1300"/>
        </w:tabs>
        <w:spacing w:line="276" w:lineRule="auto"/>
        <w:jc w:val="both"/>
        <w:rPr>
          <w:rFonts w:eastAsiaTheme="minorEastAsia"/>
          <w:b/>
          <w:lang w:eastAsia="zh-CN"/>
        </w:rPr>
      </w:pPr>
      <w:r w:rsidRPr="00206CF7">
        <w:rPr>
          <w:rFonts w:eastAsiaTheme="minorEastAsia"/>
          <w:b/>
          <w:lang w:eastAsia="zh-CN"/>
        </w:rPr>
        <w:t xml:space="preserve">Proposal 9: Support uplink power control based on on-demand SSB, and similar approach to L1 measurement based on on-demand SSB can be used. </w:t>
      </w:r>
    </w:p>
    <w:p w14:paraId="67CD687A" w14:textId="0EE5BDC7" w:rsidR="008554CC" w:rsidRDefault="00F3785E"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w:t>
      </w:r>
    </w:p>
    <w:p w14:paraId="0B563FD3" w14:textId="59136B4B" w:rsidR="00C41AD5" w:rsidRDefault="00C41AD5" w:rsidP="00C41AD5">
      <w:pPr>
        <w:tabs>
          <w:tab w:val="left" w:pos="3600"/>
        </w:tabs>
        <w:jc w:val="both"/>
      </w:pPr>
      <w:r>
        <w:t>[</w:t>
      </w:r>
      <w:r w:rsidR="00A4536E">
        <w:t>1</w:t>
      </w:r>
      <w:r w:rsidR="00532C95">
        <w:t>] 3GPP RAN1#120</w:t>
      </w:r>
      <w:r w:rsidR="00197C58">
        <w:t>bis</w:t>
      </w:r>
      <w:r>
        <w:t xml:space="preserve"> chairman notes, </w:t>
      </w:r>
      <w:r w:rsidR="00197C58">
        <w:t>April</w:t>
      </w:r>
      <w:r w:rsidR="00532C95">
        <w:t>, 2025</w:t>
      </w:r>
      <w:r>
        <w:t>.</w:t>
      </w:r>
    </w:p>
    <w:p w14:paraId="7850C955" w14:textId="1C98B4BD" w:rsidR="00197C58" w:rsidRDefault="00197C58" w:rsidP="00197C58">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w:t>
      </w:r>
    </w:p>
    <w:p w14:paraId="41F10DE5" w14:textId="77777777" w:rsidR="00197C58" w:rsidRPr="00197C58" w:rsidRDefault="00197C58" w:rsidP="00197C58">
      <w:pPr>
        <w:spacing w:after="0"/>
        <w:rPr>
          <w:rFonts w:ascii="Times" w:eastAsia="Batang" w:hAnsi="Times"/>
          <w:b/>
          <w:bCs/>
          <w:szCs w:val="24"/>
          <w:lang w:eastAsia="x-none"/>
        </w:rPr>
      </w:pPr>
      <w:r w:rsidRPr="00197C58">
        <w:rPr>
          <w:rFonts w:ascii="Times" w:eastAsia="Batang" w:hAnsi="Times"/>
          <w:b/>
          <w:bCs/>
          <w:szCs w:val="24"/>
          <w:highlight w:val="green"/>
          <w:lang w:eastAsia="x-none"/>
        </w:rPr>
        <w:t>Agreement</w:t>
      </w:r>
    </w:p>
    <w:p w14:paraId="57AEF02B" w14:textId="77777777" w:rsidR="00197C58" w:rsidRPr="00197C58" w:rsidRDefault="00197C58" w:rsidP="00197C58">
      <w:pPr>
        <w:spacing w:after="0"/>
        <w:jc w:val="both"/>
        <w:rPr>
          <w:rFonts w:ascii="Times" w:eastAsia="Batang" w:hAnsi="Times"/>
          <w:szCs w:val="24"/>
        </w:rPr>
      </w:pPr>
      <w:r w:rsidRPr="00197C58">
        <w:rPr>
          <w:rFonts w:ascii="Times" w:eastAsia="Batang" w:hAnsi="Times"/>
          <w:szCs w:val="24"/>
        </w:rPr>
        <w:t xml:space="preserve">For the case where SCell with on demand SSB transmission and cell with signalling transmission have different numerology, </w:t>
      </w:r>
      <w:r w:rsidRPr="00197C58">
        <w:rPr>
          <w:rFonts w:ascii="Times" w:eastAsia="Batang" w:hAnsi="Times" w:hint="eastAsia"/>
          <w:szCs w:val="24"/>
        </w:rPr>
        <w:t xml:space="preserve">adopt Option 3 to determine SCS for </w:t>
      </w:r>
      <m:oMath>
        <m:sSubSup>
          <m:sSubSupPr>
            <m:ctrlPr>
              <w:rPr>
                <w:rFonts w:ascii="Cambria Math" w:eastAsia="Batang" w:hAnsi="Cambria Math"/>
                <w:bCs/>
                <w:i/>
              </w:rPr>
            </m:ctrlPr>
          </m:sSubSupPr>
          <m:e>
            <m:r>
              <w:rPr>
                <w:rFonts w:ascii="Cambria Math" w:eastAsia="Batang" w:hAnsi="Cambria Math"/>
              </w:rPr>
              <m:t>N</m:t>
            </m:r>
          </m:e>
          <m:sub>
            <m:r>
              <m:rPr>
                <m:nor/>
              </m:rPr>
              <w:rPr>
                <w:rFonts w:eastAsia="Batang"/>
                <w:bCs/>
                <w:i/>
              </w:rPr>
              <m:t>slot</m:t>
            </m:r>
          </m:sub>
          <m:sup>
            <m:r>
              <m:rPr>
                <m:nor/>
              </m:rPr>
              <w:rPr>
                <w:rFonts w:eastAsia="Batang"/>
                <w:bCs/>
                <w:i/>
              </w:rPr>
              <m:t>subframe</m:t>
            </m:r>
            <m:r>
              <w:rPr>
                <w:rFonts w:ascii="Cambria Math" w:eastAsia="Batang" w:hAnsi="Cambria Math"/>
              </w:rPr>
              <m:t>,μ</m:t>
            </m:r>
          </m:sup>
        </m:sSubSup>
      </m:oMath>
      <w:r w:rsidRPr="00197C58">
        <w:rPr>
          <w:rFonts w:ascii="Times" w:eastAsia="Batang" w:hAnsi="Times"/>
          <w:szCs w:val="24"/>
        </w:rPr>
        <w:t xml:space="preserve"> for determining T</w:t>
      </w:r>
    </w:p>
    <w:p w14:paraId="6D4083A0" w14:textId="77777777" w:rsidR="00197C58" w:rsidRPr="00197C58" w:rsidRDefault="00197C58" w:rsidP="00197C58">
      <w:pPr>
        <w:numPr>
          <w:ilvl w:val="0"/>
          <w:numId w:val="39"/>
        </w:numPr>
        <w:spacing w:after="0"/>
        <w:contextualSpacing/>
        <w:jc w:val="both"/>
        <w:rPr>
          <w:rFonts w:eastAsia="Batang"/>
        </w:rPr>
      </w:pPr>
      <w:r w:rsidRPr="00197C58">
        <w:rPr>
          <w:rFonts w:eastAsia="Batang" w:hint="eastAsia"/>
        </w:rPr>
        <w:t xml:space="preserve">Option 3: </w:t>
      </w:r>
      <w:r w:rsidRPr="00197C58">
        <w:rPr>
          <w:rFonts w:eastAsia="Batang"/>
        </w:rPr>
        <w:t>the SCS of the active UL BWP where the UE transmits ACK corresponding to the MAC-CE for on-demand SSB</w:t>
      </w:r>
      <w:r w:rsidRPr="00197C58">
        <w:rPr>
          <w:rFonts w:eastAsia="Batang" w:hint="eastAsia"/>
        </w:rPr>
        <w:t xml:space="preserve"> transmission indication</w:t>
      </w:r>
    </w:p>
    <w:p w14:paraId="5F068171" w14:textId="77777777" w:rsidR="00197C58" w:rsidRPr="00197C58" w:rsidRDefault="00197C58" w:rsidP="00197C58">
      <w:pPr>
        <w:spacing w:after="0"/>
        <w:rPr>
          <w:rFonts w:ascii="Times" w:eastAsia="Batang" w:hAnsi="Times"/>
          <w:szCs w:val="24"/>
          <w:lang w:eastAsia="x-none"/>
        </w:rPr>
      </w:pPr>
    </w:p>
    <w:p w14:paraId="17A0B0AF" w14:textId="77777777" w:rsidR="00197C58" w:rsidRPr="00197C58" w:rsidRDefault="00197C58" w:rsidP="00197C58">
      <w:pPr>
        <w:spacing w:after="0"/>
        <w:rPr>
          <w:rFonts w:ascii="Times" w:eastAsia="Batang" w:hAnsi="Times"/>
          <w:b/>
          <w:bCs/>
          <w:szCs w:val="24"/>
          <w:lang w:eastAsia="en-US"/>
        </w:rPr>
      </w:pPr>
      <w:r w:rsidRPr="00197C58">
        <w:rPr>
          <w:rFonts w:ascii="Times" w:eastAsia="Batang" w:hAnsi="Times"/>
          <w:b/>
          <w:bCs/>
          <w:szCs w:val="24"/>
          <w:highlight w:val="green"/>
          <w:lang w:eastAsia="en-US"/>
        </w:rPr>
        <w:t>Agreement</w:t>
      </w:r>
    </w:p>
    <w:p w14:paraId="0AA6DAE1" w14:textId="77777777" w:rsidR="00197C58" w:rsidRPr="00197C58" w:rsidRDefault="00197C58" w:rsidP="00197C58">
      <w:pPr>
        <w:spacing w:after="0"/>
        <w:contextualSpacing/>
        <w:jc w:val="both"/>
        <w:rPr>
          <w:rFonts w:ascii="Times" w:hAnsi="Times"/>
          <w:lang w:eastAsia="x-none"/>
        </w:rPr>
      </w:pPr>
      <w:r w:rsidRPr="00197C58">
        <w:rPr>
          <w:rFonts w:ascii="Times" w:eastAsia="Batang" w:hAnsi="Times" w:cs="Arial" w:hint="eastAsia"/>
          <w:szCs w:val="24"/>
        </w:rPr>
        <w:t>F</w:t>
      </w:r>
      <w:r w:rsidRPr="00197C58">
        <w:rPr>
          <w:rFonts w:ascii="Times" w:eastAsia="Batang" w:hAnsi="Times" w:cs="Arial"/>
          <w:szCs w:val="24"/>
          <w:lang w:eastAsia="zh-CN"/>
        </w:rPr>
        <w:t>or the case when the cent</w:t>
      </w:r>
      <w:r w:rsidRPr="00197C58">
        <w:rPr>
          <w:rFonts w:ascii="Times" w:eastAsia="Batang" w:hAnsi="Times" w:cs="Arial" w:hint="eastAsia"/>
          <w:szCs w:val="24"/>
        </w:rPr>
        <w:t>e</w:t>
      </w:r>
      <w:r w:rsidRPr="00197C58">
        <w:rPr>
          <w:rFonts w:ascii="Times" w:eastAsia="Batang" w:hAnsi="Times" w:cs="Arial"/>
          <w:szCs w:val="24"/>
          <w:lang w:eastAsia="zh-CN"/>
        </w:rPr>
        <w:t xml:space="preserve">r frequency locations of always-on SSB and </w:t>
      </w:r>
      <w:r w:rsidRPr="00197C58">
        <w:rPr>
          <w:rFonts w:ascii="Times" w:eastAsia="Batang" w:hAnsi="Times" w:cs="Arial" w:hint="eastAsia"/>
          <w:szCs w:val="24"/>
        </w:rPr>
        <w:t xml:space="preserve">on-demand </w:t>
      </w:r>
      <w:r w:rsidRPr="00197C58">
        <w:rPr>
          <w:rFonts w:ascii="Times" w:eastAsia="Batang" w:hAnsi="Times" w:cs="Arial"/>
          <w:szCs w:val="24"/>
          <w:lang w:eastAsia="zh-CN"/>
        </w:rPr>
        <w:t xml:space="preserve">SSB </w:t>
      </w:r>
      <w:r w:rsidRPr="00197C58">
        <w:rPr>
          <w:rFonts w:ascii="Times" w:eastAsia="Batang" w:hAnsi="Times" w:cs="Arial" w:hint="eastAsia"/>
          <w:szCs w:val="24"/>
        </w:rPr>
        <w:t>are</w:t>
      </w:r>
      <w:r w:rsidRPr="00197C58">
        <w:rPr>
          <w:rFonts w:ascii="Times" w:eastAsia="Batang" w:hAnsi="Times" w:cs="Arial"/>
          <w:szCs w:val="24"/>
          <w:lang w:eastAsia="zh-CN"/>
        </w:rPr>
        <w:t xml:space="preserve"> </w:t>
      </w:r>
      <w:r w:rsidRPr="00197C58">
        <w:rPr>
          <w:rFonts w:ascii="Times" w:eastAsia="Batang" w:hAnsi="Times" w:cs="Arial" w:hint="eastAsia"/>
          <w:szCs w:val="24"/>
        </w:rPr>
        <w:t>different,</w:t>
      </w:r>
      <w:r w:rsidRPr="00197C58">
        <w:rPr>
          <w:rFonts w:ascii="Times" w:eastAsia="Batang" w:hAnsi="Times" w:cs="Arial"/>
          <w:szCs w:val="24"/>
        </w:rPr>
        <w:t xml:space="preserve"> at least the following is supported for QCL between AO-SSB and OD-SSB</w:t>
      </w:r>
    </w:p>
    <w:p w14:paraId="3E27B125" w14:textId="77777777" w:rsidR="00197C58" w:rsidRPr="00197C58" w:rsidRDefault="00197C58" w:rsidP="00197C58">
      <w:pPr>
        <w:numPr>
          <w:ilvl w:val="0"/>
          <w:numId w:val="39"/>
        </w:numPr>
        <w:spacing w:after="0"/>
        <w:contextualSpacing/>
        <w:jc w:val="both"/>
        <w:rPr>
          <w:rFonts w:ascii="Times" w:hAnsi="Times"/>
          <w:lang w:eastAsia="zh-CN"/>
        </w:rPr>
      </w:pPr>
      <w:r w:rsidRPr="00197C58">
        <w:rPr>
          <w:rFonts w:ascii="Times" w:eastAsia="Batang" w:hAnsi="Times" w:cs="Arial"/>
          <w:szCs w:val="24"/>
          <w:lang w:eastAsia="zh-CN"/>
        </w:rPr>
        <w:t>SS</w:t>
      </w:r>
      <w:r w:rsidRPr="00197C58">
        <w:rPr>
          <w:rFonts w:ascii="Times" w:eastAsia="Batang" w:hAnsi="Times" w:cs="Arial" w:hint="eastAsia"/>
          <w:szCs w:val="24"/>
        </w:rPr>
        <w:t>/P</w:t>
      </w:r>
      <w:r w:rsidRPr="00197C58">
        <w:rPr>
          <w:rFonts w:ascii="Times" w:eastAsia="Batang" w:hAnsi="Times" w:cs="Arial"/>
          <w:szCs w:val="24"/>
          <w:lang w:eastAsia="zh-CN"/>
        </w:rPr>
        <w:t>B</w:t>
      </w:r>
      <w:r w:rsidRPr="00197C58">
        <w:rPr>
          <w:rFonts w:ascii="Times" w:eastAsia="Batang" w:hAnsi="Times" w:cs="Arial" w:hint="eastAsia"/>
          <w:szCs w:val="24"/>
        </w:rPr>
        <w:t>CH block</w:t>
      </w:r>
      <w:r w:rsidRPr="00197C58">
        <w:rPr>
          <w:rFonts w:ascii="Times" w:eastAsia="Batang" w:hAnsi="Times" w:cs="Arial"/>
          <w:szCs w:val="24"/>
          <w:lang w:eastAsia="zh-CN"/>
        </w:rPr>
        <w:t xml:space="preserve">s </w:t>
      </w:r>
      <w:r w:rsidRPr="00197C58">
        <w:rPr>
          <w:rFonts w:ascii="Times" w:eastAsia="Batang" w:hAnsi="Times" w:cs="Arial" w:hint="eastAsia"/>
          <w:szCs w:val="24"/>
        </w:rPr>
        <w:t xml:space="preserve">with the same SSB indexes for </w:t>
      </w:r>
      <w:r w:rsidRPr="00197C58">
        <w:rPr>
          <w:rFonts w:ascii="Times" w:eastAsia="Batang" w:hAnsi="Times" w:cs="Arial"/>
          <w:szCs w:val="24"/>
        </w:rPr>
        <w:t>always</w:t>
      </w:r>
      <w:r w:rsidRPr="00197C58">
        <w:rPr>
          <w:rFonts w:ascii="Times" w:eastAsia="Batang" w:hAnsi="Times" w:cs="Arial" w:hint="eastAsia"/>
          <w:szCs w:val="24"/>
        </w:rPr>
        <w:t xml:space="preserve">-on SSB and on-demand SSB </w:t>
      </w:r>
      <w:r w:rsidRPr="00197C58">
        <w:rPr>
          <w:rFonts w:ascii="Times" w:eastAsia="Batang" w:hAnsi="Times" w:cs="Arial"/>
          <w:szCs w:val="24"/>
          <w:lang w:eastAsia="zh-CN"/>
        </w:rPr>
        <w:t>are quasi co-located</w:t>
      </w:r>
      <w:r w:rsidRPr="00197C58">
        <w:rPr>
          <w:rFonts w:ascii="Times" w:eastAsia="Batang" w:hAnsi="Times" w:cs="Arial"/>
          <w:szCs w:val="24"/>
        </w:rPr>
        <w:t xml:space="preserve"> with respect to Doppler spread, Doppler shift, average gain, average delay, delay spread, and when applicable, spatial RX parameters</w:t>
      </w:r>
      <w:r w:rsidRPr="00197C58">
        <w:rPr>
          <w:rFonts w:ascii="Times" w:eastAsia="Batang" w:hAnsi="Times" w:cs="Arial"/>
          <w:szCs w:val="24"/>
          <w:lang w:eastAsia="zh-CN"/>
        </w:rPr>
        <w:t>.</w:t>
      </w:r>
    </w:p>
    <w:p w14:paraId="13C3B641" w14:textId="77777777" w:rsidR="00197C58" w:rsidRPr="00197C58" w:rsidRDefault="00197C58" w:rsidP="00197C58">
      <w:pPr>
        <w:numPr>
          <w:ilvl w:val="0"/>
          <w:numId w:val="39"/>
        </w:numPr>
        <w:spacing w:after="0"/>
        <w:contextualSpacing/>
        <w:jc w:val="both"/>
        <w:rPr>
          <w:rFonts w:ascii="Times" w:hAnsi="Times"/>
          <w:lang w:eastAsia="zh-CN"/>
        </w:rPr>
      </w:pPr>
      <w:r w:rsidRPr="00197C58">
        <w:rPr>
          <w:rFonts w:ascii="Times" w:eastAsia="Batang" w:hAnsi="Times" w:cs="Arial"/>
          <w:szCs w:val="24"/>
        </w:rPr>
        <w:t>When a</w:t>
      </w:r>
      <w:r w:rsidRPr="00197C58">
        <w:rPr>
          <w:rFonts w:ascii="Times" w:eastAsia="Batang" w:hAnsi="Times" w:cs="Arial" w:hint="eastAsia"/>
          <w:szCs w:val="24"/>
        </w:rPr>
        <w:t xml:space="preserve"> signal/channel </w:t>
      </w:r>
      <w:r w:rsidRPr="00197C58">
        <w:rPr>
          <w:rFonts w:ascii="Times" w:eastAsia="Batang" w:hAnsi="Times" w:cs="Arial"/>
          <w:szCs w:val="24"/>
        </w:rPr>
        <w:t xml:space="preserve">is configured to be QCLed with a SSB index, the signal/channel is </w:t>
      </w:r>
      <w:r w:rsidRPr="00197C58">
        <w:rPr>
          <w:rFonts w:ascii="Times" w:eastAsia="Batang" w:hAnsi="Times" w:cs="Arial" w:hint="eastAsia"/>
          <w:szCs w:val="24"/>
        </w:rPr>
        <w:t xml:space="preserve">QCLed with </w:t>
      </w:r>
      <w:r w:rsidRPr="00197C58">
        <w:rPr>
          <w:rFonts w:ascii="Times" w:eastAsia="Batang" w:hAnsi="Times" w:cs="Arial"/>
          <w:szCs w:val="24"/>
        </w:rPr>
        <w:t>the same SSB index of always</w:t>
      </w:r>
      <w:r w:rsidRPr="00197C58">
        <w:rPr>
          <w:rFonts w:ascii="Times" w:eastAsia="Batang" w:hAnsi="Times" w:cs="Arial" w:hint="eastAsia"/>
          <w:szCs w:val="24"/>
        </w:rPr>
        <w:t>-</w:t>
      </w:r>
      <w:r w:rsidRPr="00197C58">
        <w:rPr>
          <w:rFonts w:ascii="Times" w:hAnsi="Times" w:hint="eastAsia"/>
        </w:rPr>
        <w:t xml:space="preserve">on SSB </w:t>
      </w:r>
      <w:r w:rsidRPr="00197C58">
        <w:rPr>
          <w:rFonts w:ascii="Times" w:hAnsi="Times"/>
        </w:rPr>
        <w:t xml:space="preserve">and </w:t>
      </w:r>
      <w:r w:rsidRPr="00197C58">
        <w:rPr>
          <w:rFonts w:ascii="Times" w:hAnsi="Times" w:hint="eastAsia"/>
        </w:rPr>
        <w:t>on-demand SSB (if transmitted)</w:t>
      </w:r>
      <w:r w:rsidRPr="00197C58">
        <w:rPr>
          <w:rFonts w:ascii="Times" w:hAnsi="Times"/>
        </w:rPr>
        <w:t xml:space="preserve"> with the same QCL parameters according to existing specifications</w:t>
      </w:r>
    </w:p>
    <w:p w14:paraId="56339EF9" w14:textId="77777777" w:rsidR="00197C58" w:rsidRPr="00197C58" w:rsidRDefault="00197C58" w:rsidP="00197C58">
      <w:pPr>
        <w:spacing w:after="0"/>
        <w:rPr>
          <w:rFonts w:ascii="Times" w:eastAsia="Batang" w:hAnsi="Times"/>
          <w:szCs w:val="24"/>
          <w:lang w:eastAsia="x-none"/>
        </w:rPr>
      </w:pPr>
    </w:p>
    <w:p w14:paraId="15669B9D" w14:textId="77777777" w:rsidR="00197C58" w:rsidRPr="00197C58" w:rsidRDefault="00197C58" w:rsidP="00197C58">
      <w:pPr>
        <w:spacing w:after="0"/>
        <w:rPr>
          <w:rFonts w:ascii="Times" w:eastAsia="Batang" w:hAnsi="Times" w:cs="Times"/>
          <w:szCs w:val="24"/>
          <w:lang w:val="en-US" w:eastAsia="en-US"/>
        </w:rPr>
      </w:pPr>
      <w:r w:rsidRPr="00197C58">
        <w:rPr>
          <w:rFonts w:ascii="Times" w:eastAsia="Batang" w:hAnsi="Times" w:cs="Times"/>
          <w:b/>
          <w:szCs w:val="24"/>
          <w:highlight w:val="green"/>
          <w:lang w:val="en-US" w:eastAsia="en-US"/>
        </w:rPr>
        <w:t>Agreement</w:t>
      </w:r>
    </w:p>
    <w:p w14:paraId="1C6C91C1" w14:textId="77777777" w:rsidR="00197C58" w:rsidRPr="00197C58" w:rsidRDefault="00197C58" w:rsidP="00197C58">
      <w:pPr>
        <w:spacing w:after="0"/>
        <w:contextualSpacing/>
        <w:jc w:val="both"/>
        <w:rPr>
          <w:rFonts w:ascii="Times" w:eastAsia="Batang" w:hAnsi="Times"/>
        </w:rPr>
      </w:pPr>
      <w:r w:rsidRPr="00197C58">
        <w:rPr>
          <w:rFonts w:ascii="Times" w:eastAsia="Batang" w:hAnsi="Times" w:hint="eastAsia"/>
        </w:rPr>
        <w:t>For</w:t>
      </w:r>
      <w:r w:rsidRPr="00197C58">
        <w:rPr>
          <w:rFonts w:ascii="Times" w:eastAsia="Batang" w:hAnsi="Times"/>
        </w:rPr>
        <w:t xml:space="preserve"> a cell supporting on-demand SSB SCell operation</w:t>
      </w:r>
      <w:r w:rsidRPr="00197C58">
        <w:rPr>
          <w:rFonts w:ascii="Times" w:eastAsia="Batang" w:hAnsi="Times" w:hint="eastAsia"/>
        </w:rPr>
        <w:t>, for configuring the n</w:t>
      </w:r>
      <w:r w:rsidRPr="00197C58">
        <w:rPr>
          <w:rFonts w:ascii="Times" w:eastAsia="Batang" w:hAnsi="Times"/>
        </w:rPr>
        <w:t>umber N of on-demand SSB bursts to be transmitted after on-demand SSB is indicated</w:t>
      </w:r>
      <w:r w:rsidRPr="00197C58">
        <w:rPr>
          <w:rFonts w:ascii="Times" w:eastAsia="Batang" w:hAnsi="Times" w:hint="eastAsia"/>
        </w:rPr>
        <w:t xml:space="preserve"> (i.e., </w:t>
      </w:r>
      <w:r w:rsidRPr="00197C58">
        <w:rPr>
          <w:rFonts w:ascii="Times" w:eastAsia="Batang" w:hAnsi="Times"/>
          <w:i/>
          <w:iCs/>
        </w:rPr>
        <w:t>od-ssb-nrofBurst</w:t>
      </w:r>
      <w:r w:rsidRPr="00197C58">
        <w:rPr>
          <w:rFonts w:ascii="Times" w:eastAsia="Batang" w:hAnsi="Times" w:hint="eastAsia"/>
        </w:rPr>
        <w:t>),</w:t>
      </w:r>
    </w:p>
    <w:p w14:paraId="0C206A0A" w14:textId="77777777" w:rsidR="00197C58" w:rsidRPr="00197C58" w:rsidRDefault="00197C58" w:rsidP="00197C58">
      <w:pPr>
        <w:numPr>
          <w:ilvl w:val="0"/>
          <w:numId w:val="39"/>
        </w:numPr>
        <w:spacing w:after="0"/>
        <w:contextualSpacing/>
        <w:jc w:val="both"/>
        <w:rPr>
          <w:rFonts w:ascii="Times" w:eastAsia="Batang" w:hAnsi="Times"/>
        </w:rPr>
      </w:pPr>
      <w:r w:rsidRPr="00197C58">
        <w:rPr>
          <w:rFonts w:hint="eastAsia"/>
          <w:szCs w:val="24"/>
          <w:lang w:val="en-US"/>
        </w:rPr>
        <w:t xml:space="preserve">Alt 2: The value range of </w:t>
      </w:r>
      <w:r w:rsidRPr="00197C58">
        <w:rPr>
          <w:i/>
          <w:iCs/>
          <w:szCs w:val="24"/>
          <w:lang w:val="en-US" w:eastAsia="x-none"/>
        </w:rPr>
        <w:t>od-ssb-nrofBurst</w:t>
      </w:r>
      <w:r w:rsidRPr="00197C58">
        <w:rPr>
          <w:rFonts w:hint="eastAsia"/>
          <w:szCs w:val="24"/>
          <w:lang w:val="en-US"/>
        </w:rPr>
        <w:t xml:space="preserve"> is {N2 integer values}</w:t>
      </w:r>
    </w:p>
    <w:p w14:paraId="5290BBB4" w14:textId="77777777" w:rsidR="00197C58" w:rsidRPr="00197C58" w:rsidRDefault="00197C58" w:rsidP="00197C58">
      <w:pPr>
        <w:numPr>
          <w:ilvl w:val="1"/>
          <w:numId w:val="39"/>
        </w:numPr>
        <w:spacing w:after="0"/>
        <w:contextualSpacing/>
        <w:jc w:val="both"/>
        <w:rPr>
          <w:rFonts w:ascii="Times" w:eastAsia="Batang" w:hAnsi="Times"/>
        </w:rPr>
      </w:pPr>
      <w:r w:rsidRPr="00197C58">
        <w:rPr>
          <w:rFonts w:ascii="Times" w:eastAsia="Batang" w:hAnsi="Times" w:hint="eastAsia"/>
        </w:rPr>
        <w:t>N2= [8</w:t>
      </w:r>
      <w:r w:rsidRPr="00197C58">
        <w:rPr>
          <w:rFonts w:ascii="Times" w:eastAsia="Batang" w:hAnsi="Times"/>
        </w:rPr>
        <w:t>]</w:t>
      </w:r>
    </w:p>
    <w:p w14:paraId="157DB977" w14:textId="77777777" w:rsidR="00197C58" w:rsidRPr="00197C58" w:rsidRDefault="00197C58" w:rsidP="00197C58">
      <w:pPr>
        <w:numPr>
          <w:ilvl w:val="1"/>
          <w:numId w:val="39"/>
        </w:numPr>
        <w:spacing w:after="0"/>
        <w:contextualSpacing/>
        <w:jc w:val="both"/>
        <w:rPr>
          <w:rFonts w:ascii="Times" w:eastAsia="Batang" w:hAnsi="Times"/>
        </w:rPr>
      </w:pPr>
      <w:r w:rsidRPr="00197C58">
        <w:rPr>
          <w:rFonts w:ascii="Times" w:eastAsia="Batang" w:hAnsi="Times" w:hint="eastAsia"/>
        </w:rPr>
        <w:t xml:space="preserve">If </w:t>
      </w:r>
      <w:r w:rsidRPr="00197C58">
        <w:rPr>
          <w:i/>
          <w:iCs/>
          <w:szCs w:val="24"/>
          <w:lang w:val="en-US" w:eastAsia="x-none"/>
        </w:rPr>
        <w:t>od-ssb-nrofBurst</w:t>
      </w:r>
      <w:r w:rsidRPr="00197C58">
        <w:rPr>
          <w:rFonts w:hint="eastAsia"/>
          <w:szCs w:val="24"/>
          <w:lang w:val="en-US"/>
        </w:rPr>
        <w:t xml:space="preserve"> for an on-demand SSB is NOT configured, the on-demand SSB is deactivated via MAC CE. </w:t>
      </w:r>
    </w:p>
    <w:p w14:paraId="1340D23D" w14:textId="77777777" w:rsidR="00197C58" w:rsidRPr="00197C58" w:rsidRDefault="00197C58" w:rsidP="00197C58">
      <w:pPr>
        <w:numPr>
          <w:ilvl w:val="1"/>
          <w:numId w:val="39"/>
        </w:numPr>
        <w:spacing w:after="0"/>
        <w:contextualSpacing/>
        <w:jc w:val="both"/>
        <w:rPr>
          <w:rFonts w:ascii="Times" w:eastAsia="Batang" w:hAnsi="Times"/>
        </w:rPr>
      </w:pPr>
      <w:r w:rsidRPr="00197C58">
        <w:rPr>
          <w:rFonts w:ascii="Times" w:eastAsia="Batang" w:hAnsi="Times" w:hint="eastAsia"/>
        </w:rPr>
        <w:t xml:space="preserve">If </w:t>
      </w:r>
      <w:r w:rsidRPr="00197C58">
        <w:rPr>
          <w:i/>
          <w:iCs/>
          <w:szCs w:val="24"/>
          <w:lang w:val="en-US" w:eastAsia="x-none"/>
        </w:rPr>
        <w:t>od-ssb-nrofBurst</w:t>
      </w:r>
      <w:r w:rsidRPr="00197C58">
        <w:rPr>
          <w:rFonts w:hint="eastAsia"/>
          <w:szCs w:val="24"/>
          <w:lang w:val="en-US"/>
        </w:rPr>
        <w:t xml:space="preserve"> for an on-demand SSB is configured, </w:t>
      </w:r>
      <w:r w:rsidRPr="00197C58">
        <w:rPr>
          <w:szCs w:val="24"/>
          <w:lang w:val="en-US"/>
        </w:rPr>
        <w:t>the on-demand SSB is deactivated based on the configured value</w:t>
      </w:r>
      <w:r w:rsidRPr="00197C58">
        <w:rPr>
          <w:rFonts w:hint="eastAsia"/>
          <w:szCs w:val="24"/>
          <w:lang w:val="en-US"/>
        </w:rPr>
        <w:t xml:space="preserve"> for </w:t>
      </w:r>
      <w:r w:rsidRPr="00197C58">
        <w:rPr>
          <w:i/>
          <w:iCs/>
          <w:szCs w:val="24"/>
          <w:lang w:val="en-US" w:eastAsia="x-none"/>
        </w:rPr>
        <w:t>od-ssb-nrofBurst</w:t>
      </w:r>
      <w:r w:rsidRPr="00197C58">
        <w:rPr>
          <w:szCs w:val="24"/>
          <w:lang w:val="en-US"/>
        </w:rPr>
        <w:t xml:space="preserve"> [or via MAC CE]. </w:t>
      </w:r>
    </w:p>
    <w:p w14:paraId="38CE36FE" w14:textId="77777777" w:rsidR="00197C58" w:rsidRPr="00197C58" w:rsidRDefault="00197C58" w:rsidP="00197C58">
      <w:pPr>
        <w:spacing w:after="0"/>
        <w:jc w:val="both"/>
        <w:rPr>
          <w:rFonts w:ascii="Times" w:eastAsia="Batang" w:hAnsi="Times"/>
          <w:b/>
          <w:szCs w:val="24"/>
          <w:lang w:val="en-US"/>
        </w:rPr>
      </w:pPr>
    </w:p>
    <w:p w14:paraId="5A207707" w14:textId="77777777" w:rsidR="00197C58" w:rsidRPr="00197C58" w:rsidRDefault="00197C58" w:rsidP="00197C58">
      <w:pPr>
        <w:spacing w:after="0"/>
        <w:rPr>
          <w:rFonts w:ascii="Times" w:eastAsia="Batang" w:hAnsi="Times" w:cs="Times"/>
          <w:szCs w:val="24"/>
          <w:lang w:val="en-US" w:eastAsia="en-US"/>
        </w:rPr>
      </w:pPr>
      <w:r w:rsidRPr="00197C58">
        <w:rPr>
          <w:rFonts w:ascii="Times" w:eastAsia="Batang" w:hAnsi="Times" w:cs="Times"/>
          <w:b/>
          <w:szCs w:val="24"/>
          <w:highlight w:val="green"/>
          <w:lang w:val="en-US" w:eastAsia="en-US"/>
        </w:rPr>
        <w:t>Agreement</w:t>
      </w:r>
    </w:p>
    <w:p w14:paraId="2A832FB2" w14:textId="77777777" w:rsidR="00197C58" w:rsidRPr="00197C58" w:rsidRDefault="00197C58" w:rsidP="00197C58">
      <w:pPr>
        <w:spacing w:after="0"/>
        <w:contextualSpacing/>
        <w:jc w:val="both"/>
        <w:rPr>
          <w:rFonts w:eastAsia="Batang"/>
        </w:rPr>
      </w:pPr>
      <w:r w:rsidRPr="00197C58">
        <w:rPr>
          <w:rFonts w:eastAsia="Batang" w:hint="eastAsia"/>
        </w:rPr>
        <w:t xml:space="preserve">Upon the reception of MAC CE for </w:t>
      </w:r>
      <w:r w:rsidRPr="00197C58">
        <w:rPr>
          <w:rFonts w:ascii="Times" w:eastAsia="Batang" w:hAnsi="Times"/>
        </w:rPr>
        <w:t>deactivat</w:t>
      </w:r>
      <w:r w:rsidRPr="00197C58">
        <w:rPr>
          <w:rFonts w:ascii="Times" w:eastAsia="Batang" w:hAnsi="Times" w:hint="eastAsia"/>
        </w:rPr>
        <w:t>ing</w:t>
      </w:r>
      <w:r w:rsidRPr="00197C58">
        <w:rPr>
          <w:rFonts w:ascii="Times" w:eastAsia="Batang" w:hAnsi="Times"/>
        </w:rPr>
        <w:t xml:space="preserve"> on-demand SSB</w:t>
      </w:r>
      <w:r w:rsidRPr="00197C58">
        <w:rPr>
          <w:rFonts w:eastAsia="Batang"/>
        </w:rPr>
        <w:t xml:space="preserve">, UE expects that on-demand SSB is </w:t>
      </w:r>
      <w:r w:rsidRPr="00197C58">
        <w:rPr>
          <w:rFonts w:eastAsia="Batang" w:hint="eastAsia"/>
        </w:rPr>
        <w:t xml:space="preserve">NOT </w:t>
      </w:r>
      <w:r w:rsidRPr="00197C58">
        <w:rPr>
          <w:rFonts w:eastAsia="Batang"/>
        </w:rPr>
        <w:t xml:space="preserve">transmitted from time instance </w:t>
      </w:r>
      <w:r w:rsidRPr="00197C58">
        <w:rPr>
          <w:rFonts w:eastAsia="Batang" w:hint="eastAsia"/>
        </w:rPr>
        <w:t>B.</w:t>
      </w:r>
    </w:p>
    <w:p w14:paraId="05C98593" w14:textId="77777777" w:rsidR="00197C58" w:rsidRPr="00197C58" w:rsidRDefault="00197C58" w:rsidP="00197C58">
      <w:pPr>
        <w:numPr>
          <w:ilvl w:val="0"/>
          <w:numId w:val="39"/>
        </w:numPr>
        <w:spacing w:after="0"/>
        <w:contextualSpacing/>
        <w:jc w:val="both"/>
        <w:rPr>
          <w:rFonts w:eastAsia="Batang"/>
        </w:rPr>
      </w:pPr>
      <w:r w:rsidRPr="00197C58">
        <w:rPr>
          <w:rFonts w:eastAsia="Batang"/>
        </w:rPr>
        <w:t xml:space="preserve">Time instance </w:t>
      </w:r>
      <w:r w:rsidRPr="00197C58">
        <w:rPr>
          <w:rFonts w:eastAsia="Batang" w:hint="eastAsia"/>
        </w:rPr>
        <w:t>B</w:t>
      </w:r>
      <w:r w:rsidRPr="00197C58">
        <w:rPr>
          <w:rFonts w:eastAsia="Batang"/>
        </w:rPr>
        <w:t xml:space="preserve">’ is T slots after the slot where UE receives a signalling from gNB to </w:t>
      </w:r>
      <w:r w:rsidRPr="00197C58">
        <w:rPr>
          <w:rFonts w:eastAsia="Batang" w:hint="eastAsia"/>
        </w:rPr>
        <w:t>deactivate</w:t>
      </w:r>
      <w:r w:rsidRPr="00197C58">
        <w:rPr>
          <w:rFonts w:eastAsia="Batang"/>
        </w:rPr>
        <w:t xml:space="preserve"> on-demand SSB</w:t>
      </w:r>
      <w:r w:rsidRPr="00197C58">
        <w:rPr>
          <w:rFonts w:eastAsia="Batang" w:hint="eastAsia"/>
        </w:rPr>
        <w:t>. If time instance B</w:t>
      </w:r>
      <w:r w:rsidRPr="00197C58">
        <w:rPr>
          <w:rFonts w:eastAsia="Batang"/>
        </w:rPr>
        <w:t>’</w:t>
      </w:r>
      <w:r w:rsidRPr="00197C58">
        <w:rPr>
          <w:rFonts w:eastAsia="Batang" w:hint="eastAsia"/>
        </w:rPr>
        <w:t xml:space="preserve"> falls </w:t>
      </w:r>
      <w:r w:rsidRPr="00197C58">
        <w:rPr>
          <w:rFonts w:eastAsia="Batang"/>
        </w:rPr>
        <w:t xml:space="preserve">within </w:t>
      </w:r>
      <w:r w:rsidRPr="00197C58">
        <w:rPr>
          <w:rFonts w:eastAsia="Batang" w:hint="eastAsia"/>
        </w:rPr>
        <w:t>an on-demand SSB burst, time instance B is the ending of the slot containing the last actually transmitted SSB index within the on-demand SSB burst, otherwise, time instance B = time instance B</w:t>
      </w:r>
      <w:r w:rsidRPr="00197C58">
        <w:rPr>
          <w:rFonts w:eastAsia="Batang"/>
        </w:rPr>
        <w:t>’</w:t>
      </w:r>
      <w:r w:rsidRPr="00197C58">
        <w:rPr>
          <w:rFonts w:eastAsia="Batang" w:hint="eastAsia"/>
        </w:rPr>
        <w:t>.</w:t>
      </w:r>
    </w:p>
    <w:p w14:paraId="1F161DF0" w14:textId="77777777" w:rsidR="00197C58" w:rsidRPr="00197C58" w:rsidRDefault="00197C58" w:rsidP="00197C58">
      <w:pPr>
        <w:numPr>
          <w:ilvl w:val="1"/>
          <w:numId w:val="39"/>
        </w:numPr>
        <w:spacing w:after="0"/>
        <w:contextualSpacing/>
        <w:jc w:val="both"/>
        <w:rPr>
          <w:rFonts w:eastAsia="Batang"/>
        </w:rPr>
      </w:pPr>
      <w:r w:rsidRPr="00197C58">
        <w:rPr>
          <w:rFonts w:eastAsia="Batang" w:hint="eastAsia"/>
        </w:rPr>
        <w:t>As agreed in previous RAN1 meeting, t</w:t>
      </w:r>
      <w:r w:rsidRPr="00197C58">
        <w:rPr>
          <w:rFonts w:eastAsia="Batang"/>
        </w:rPr>
        <w:t>he SSB time domain positions of on-demand SSB burst are configured by gNB.</w:t>
      </w:r>
    </w:p>
    <w:p w14:paraId="2E87493E" w14:textId="77777777" w:rsidR="00197C58" w:rsidRPr="00197C58" w:rsidRDefault="00197C58" w:rsidP="00197C58">
      <w:pPr>
        <w:numPr>
          <w:ilvl w:val="2"/>
          <w:numId w:val="39"/>
        </w:numPr>
        <w:spacing w:after="0"/>
        <w:contextualSpacing/>
        <w:jc w:val="both"/>
        <w:rPr>
          <w:rFonts w:eastAsia="Batang"/>
        </w:rPr>
      </w:pPr>
      <w:r w:rsidRPr="00197C58">
        <w:rPr>
          <w:rFonts w:eastAsia="Batang" w:hint="eastAsia"/>
        </w:rPr>
        <w:t>As agreed in previous RAN1 meeting, t</w:t>
      </w:r>
      <w:r w:rsidRPr="00197C58">
        <w:rPr>
          <w:rFonts w:eastAsia="Batang"/>
        </w:rPr>
        <w:t>he location(s) (e.g., SFN offset, half frame index) in the time domain of “possible” on-demand SSB burst and SSB position within the burst should be configured by the gNB</w:t>
      </w:r>
    </w:p>
    <w:p w14:paraId="1711AD30" w14:textId="77777777" w:rsidR="00197C58" w:rsidRPr="00197C58" w:rsidRDefault="00197C58" w:rsidP="00197C58">
      <w:pPr>
        <w:numPr>
          <w:ilvl w:val="1"/>
          <w:numId w:val="39"/>
        </w:numPr>
        <w:spacing w:after="0"/>
        <w:contextualSpacing/>
        <w:jc w:val="both"/>
        <w:rPr>
          <w:rFonts w:eastAsia="Batang"/>
        </w:rPr>
      </w:pPr>
      <w:r w:rsidRPr="00197C58">
        <w:rPr>
          <w:rFonts w:eastAsia="Batang" w:hint="eastAsia"/>
          <w:b/>
          <w:bCs/>
          <w:highlight w:val="darkYellow"/>
        </w:rPr>
        <w:t>(Working assumption)</w:t>
      </w:r>
      <w:r w:rsidRPr="00197C58">
        <w:rPr>
          <w:rFonts w:eastAsia="Batang" w:hint="eastAsia"/>
        </w:rPr>
        <w:t xml:space="preserve"> T is not less than T_min=</w:t>
      </w:r>
      <m:oMath>
        <m:r>
          <w:rPr>
            <w:rFonts w:ascii="Cambria Math" w:eastAsia="Batang" w:hAnsi="Cambria Math"/>
          </w:rPr>
          <m:t>m+3</m:t>
        </m:r>
        <m:sSubSup>
          <m:sSubSupPr>
            <m:ctrlPr>
              <w:rPr>
                <w:rFonts w:ascii="Cambria Math" w:eastAsia="Batang" w:hAnsi="Cambria Math"/>
                <w:bCs/>
                <w:i/>
              </w:rPr>
            </m:ctrlPr>
          </m:sSubSupPr>
          <m:e>
            <m:r>
              <w:rPr>
                <w:rFonts w:ascii="Cambria Math" w:eastAsia="Batang" w:hAnsi="Cambria Math"/>
              </w:rPr>
              <m:t>N</m:t>
            </m:r>
          </m:e>
          <m:sub>
            <m:r>
              <m:rPr>
                <m:nor/>
              </m:rPr>
              <w:rPr>
                <w:rFonts w:eastAsia="Batang"/>
                <w:bCs/>
                <w:i/>
              </w:rPr>
              <m:t>slot</m:t>
            </m:r>
          </m:sub>
          <m:sup>
            <m:r>
              <m:rPr>
                <m:nor/>
              </m:rPr>
              <w:rPr>
                <w:rFonts w:eastAsia="Batang"/>
                <w:bCs/>
                <w:i/>
              </w:rPr>
              <m:t>subframe</m:t>
            </m:r>
            <m:r>
              <w:rPr>
                <w:rFonts w:ascii="Cambria Math" w:eastAsia="Batang" w:hAnsi="Cambria Math"/>
              </w:rPr>
              <m:t>,μ</m:t>
            </m:r>
          </m:sup>
        </m:sSubSup>
      </m:oMath>
      <w:r w:rsidRPr="00197C58">
        <w:rPr>
          <w:rFonts w:eastAsia="Batang"/>
          <w:bCs/>
        </w:rPr>
        <w:t>+1</w:t>
      </w:r>
      <w:r w:rsidRPr="00197C58">
        <w:rPr>
          <w:rFonts w:eastAsia="Batang" w:hint="eastAsia"/>
          <w:bCs/>
        </w:rPr>
        <w:t xml:space="preserve"> where slot </w:t>
      </w:r>
      <w:r w:rsidRPr="00197C58">
        <w:rPr>
          <w:rFonts w:eastAsia="Batang" w:hint="eastAsia"/>
          <w:bCs/>
          <w:i/>
          <w:iCs/>
        </w:rPr>
        <w:t>n</w:t>
      </w:r>
      <w:r w:rsidRPr="00197C58">
        <w:rPr>
          <w:rFonts w:eastAsia="Batang" w:hint="eastAsia"/>
          <w:bCs/>
        </w:rPr>
        <w:t>+</w:t>
      </w:r>
      <w:r w:rsidRPr="00197C58">
        <w:rPr>
          <w:rFonts w:eastAsia="Batang" w:hint="eastAsia"/>
          <w:bCs/>
          <w:i/>
          <w:iCs/>
        </w:rPr>
        <w:t>m</w:t>
      </w:r>
      <w:r w:rsidRPr="00197C58">
        <w:rPr>
          <w:rFonts w:eastAsia="Batang" w:hint="eastAsia"/>
          <w:bCs/>
        </w:rPr>
        <w:t xml:space="preserve"> </w:t>
      </w:r>
      <w:r w:rsidRPr="00197C58">
        <w:rPr>
          <w:rFonts w:eastAsia="Batang"/>
          <w:iCs/>
        </w:rPr>
        <w:t xml:space="preserve">is a slot indicated for PUCCH transmission with HARQ-QCK information </w:t>
      </w:r>
      <w:r w:rsidRPr="00197C58">
        <w:rPr>
          <w:rFonts w:eastAsia="Batang" w:hint="eastAsia"/>
          <w:iCs/>
        </w:rPr>
        <w:t>when the UE receives MAC CE signaling to deactivate on-demand SSB ending in</w:t>
      </w:r>
      <w:r w:rsidRPr="00197C58">
        <w:rPr>
          <w:rFonts w:eastAsia="Batang"/>
          <w:iCs/>
        </w:rPr>
        <w:t xml:space="preserve"> slot </w:t>
      </w:r>
      <w:r w:rsidRPr="00197C58">
        <w:rPr>
          <w:rFonts w:eastAsia="Batang"/>
          <w:i/>
        </w:rPr>
        <w:t>n</w:t>
      </w:r>
      <w:r w:rsidRPr="00197C58">
        <w:rPr>
          <w:rFonts w:eastAsia="Batang" w:hint="eastAsia"/>
          <w:iCs/>
        </w:rPr>
        <w:t xml:space="preserve">, and </w:t>
      </w:r>
      <m:oMath>
        <m:sSubSup>
          <m:sSubSupPr>
            <m:ctrlPr>
              <w:rPr>
                <w:rFonts w:ascii="Cambria Math" w:eastAsia="Batang" w:hAnsi="Cambria Math"/>
                <w:bCs/>
                <w:i/>
              </w:rPr>
            </m:ctrlPr>
          </m:sSubSupPr>
          <m:e>
            <m:r>
              <w:rPr>
                <w:rFonts w:ascii="Cambria Math" w:eastAsia="Batang" w:hAnsi="Cambria Math"/>
              </w:rPr>
              <m:t>N</m:t>
            </m:r>
          </m:e>
          <m:sub>
            <m:r>
              <m:rPr>
                <m:nor/>
              </m:rPr>
              <w:rPr>
                <w:rFonts w:eastAsia="Batang"/>
                <w:bCs/>
                <w:i/>
              </w:rPr>
              <m:t>slot</m:t>
            </m:r>
          </m:sub>
          <m:sup>
            <m:r>
              <m:rPr>
                <m:nor/>
              </m:rPr>
              <w:rPr>
                <w:rFonts w:eastAsia="Batang"/>
                <w:bCs/>
                <w:i/>
              </w:rPr>
              <m:t>subframe</m:t>
            </m:r>
            <m:r>
              <w:rPr>
                <w:rFonts w:ascii="Cambria Math" w:eastAsia="Batang" w:hAnsi="Cambria Math"/>
              </w:rPr>
              <m:t>,μ</m:t>
            </m:r>
          </m:sup>
        </m:sSubSup>
      </m:oMath>
      <w:r w:rsidRPr="00197C58">
        <w:rPr>
          <w:rFonts w:eastAsia="Batang" w:hint="eastAsia"/>
          <w:iCs/>
        </w:rPr>
        <w:t xml:space="preserve"> is as defined in </w:t>
      </w:r>
      <w:r w:rsidRPr="00197C58">
        <w:rPr>
          <w:rFonts w:eastAsia="Batang"/>
          <w:iCs/>
        </w:rPr>
        <w:t>current</w:t>
      </w:r>
      <w:r w:rsidRPr="00197C58">
        <w:rPr>
          <w:rFonts w:eastAsia="Batang" w:hint="eastAsia"/>
          <w:iCs/>
        </w:rPr>
        <w:t xml:space="preserve"> specification</w:t>
      </w:r>
      <w:r w:rsidRPr="00197C58">
        <w:rPr>
          <w:rFonts w:eastAsia="Batang"/>
          <w:iCs/>
        </w:rPr>
        <w:t>.</w:t>
      </w:r>
    </w:p>
    <w:p w14:paraId="1C2DBFDD" w14:textId="77777777" w:rsidR="00197C58" w:rsidRPr="00197C58" w:rsidRDefault="00197C58" w:rsidP="00197C58">
      <w:pPr>
        <w:numPr>
          <w:ilvl w:val="1"/>
          <w:numId w:val="39"/>
        </w:numPr>
        <w:spacing w:after="0"/>
        <w:contextualSpacing/>
        <w:jc w:val="both"/>
        <w:rPr>
          <w:rFonts w:eastAsia="Batang"/>
        </w:rPr>
      </w:pPr>
      <w:r w:rsidRPr="00197C58">
        <w:rPr>
          <w:rFonts w:eastAsia="Batang" w:hint="eastAsia"/>
          <w:b/>
          <w:bCs/>
          <w:highlight w:val="darkYellow"/>
        </w:rPr>
        <w:t>(Working assumption)</w:t>
      </w:r>
      <w:r w:rsidRPr="00197C58">
        <w:rPr>
          <w:rFonts w:eastAsia="Batang" w:hint="eastAsia"/>
        </w:rPr>
        <w:t xml:space="preserve"> T=T_min</w:t>
      </w:r>
    </w:p>
    <w:p w14:paraId="22264852" w14:textId="77777777" w:rsidR="00197C58" w:rsidRPr="00197C58" w:rsidRDefault="00197C58" w:rsidP="00197C58">
      <w:pPr>
        <w:numPr>
          <w:ilvl w:val="1"/>
          <w:numId w:val="39"/>
        </w:numPr>
        <w:spacing w:after="0"/>
        <w:contextualSpacing/>
        <w:jc w:val="both"/>
        <w:rPr>
          <w:rFonts w:eastAsia="Batang"/>
        </w:rPr>
      </w:pPr>
      <w:r w:rsidRPr="00197C58">
        <w:rPr>
          <w:rFonts w:eastAsia="Batang" w:hint="eastAsia"/>
        </w:rPr>
        <w:t>RAN4 to confirm the above two working assumptions</w:t>
      </w:r>
    </w:p>
    <w:p w14:paraId="31B12CC2" w14:textId="77777777" w:rsidR="00197C58" w:rsidRPr="00197C58" w:rsidRDefault="00C62255" w:rsidP="00197C58">
      <w:pPr>
        <w:numPr>
          <w:ilvl w:val="1"/>
          <w:numId w:val="39"/>
        </w:numPr>
        <w:spacing w:after="0"/>
        <w:contextualSpacing/>
        <w:jc w:val="both"/>
        <w:rPr>
          <w:rFonts w:eastAsia="Batang"/>
        </w:rPr>
      </w:pPr>
      <m:oMath>
        <m:sSubSup>
          <m:sSubSupPr>
            <m:ctrlPr>
              <w:rPr>
                <w:rFonts w:ascii="Cambria Math" w:eastAsia="Batang" w:hAnsi="Cambria Math"/>
                <w:bCs/>
                <w:i/>
              </w:rPr>
            </m:ctrlPr>
          </m:sSubSupPr>
          <m:e>
            <m:r>
              <w:rPr>
                <w:rFonts w:ascii="Cambria Math" w:eastAsia="Batang" w:hAnsi="Cambria Math"/>
              </w:rPr>
              <m:t>N</m:t>
            </m:r>
          </m:e>
          <m:sub>
            <m:r>
              <m:rPr>
                <m:nor/>
              </m:rPr>
              <w:rPr>
                <w:rFonts w:eastAsia="Batang"/>
                <w:bCs/>
                <w:i/>
              </w:rPr>
              <m:t>slot</m:t>
            </m:r>
          </m:sub>
          <m:sup>
            <m:r>
              <m:rPr>
                <m:nor/>
              </m:rPr>
              <w:rPr>
                <w:rFonts w:eastAsia="Batang"/>
                <w:bCs/>
                <w:i/>
              </w:rPr>
              <m:t>subframe</m:t>
            </m:r>
            <m:r>
              <w:rPr>
                <w:rFonts w:ascii="Cambria Math" w:eastAsia="Batang" w:hAnsi="Cambria Math"/>
              </w:rPr>
              <m:t>,μ</m:t>
            </m:r>
          </m:sup>
        </m:sSubSup>
      </m:oMath>
      <w:r w:rsidR="00197C58" w:rsidRPr="00197C58">
        <w:rPr>
          <w:rFonts w:eastAsia="Batang" w:hint="eastAsia"/>
          <w:bCs/>
        </w:rPr>
        <w:t xml:space="preserve"> is based on </w:t>
      </w:r>
      <w:r w:rsidR="00197C58" w:rsidRPr="00197C58">
        <w:rPr>
          <w:rFonts w:eastAsia="Batang"/>
        </w:rPr>
        <w:t>the SCS of the active UL BWP where the UE transmits ACK corresponding to the MAC-CE for on-demand SSB</w:t>
      </w:r>
      <w:r w:rsidR="00197C58" w:rsidRPr="00197C58">
        <w:rPr>
          <w:rFonts w:eastAsia="Batang" w:hint="eastAsia"/>
        </w:rPr>
        <w:t xml:space="preserve"> transmission indication</w:t>
      </w:r>
    </w:p>
    <w:p w14:paraId="750EE671" w14:textId="77777777" w:rsidR="00197C58" w:rsidRPr="00197C58" w:rsidRDefault="00197C58" w:rsidP="00197C58">
      <w:pPr>
        <w:spacing w:after="0"/>
        <w:rPr>
          <w:rFonts w:ascii="Times" w:eastAsia="Batang" w:hAnsi="Times" w:cs="Times"/>
          <w:szCs w:val="24"/>
          <w:lang w:eastAsia="x-none"/>
        </w:rPr>
      </w:pPr>
    </w:p>
    <w:p w14:paraId="57AB6054" w14:textId="77777777" w:rsidR="00197C58" w:rsidRPr="00197C58" w:rsidRDefault="00197C58" w:rsidP="00197C58">
      <w:pPr>
        <w:spacing w:after="0"/>
        <w:rPr>
          <w:rFonts w:ascii="Times" w:eastAsia="Batang" w:hAnsi="Times" w:cs="Times"/>
          <w:b/>
          <w:bCs/>
          <w:szCs w:val="24"/>
          <w:lang w:eastAsia="x-none"/>
        </w:rPr>
      </w:pPr>
      <w:r w:rsidRPr="00197C58">
        <w:rPr>
          <w:rFonts w:ascii="Times" w:eastAsia="Batang" w:hAnsi="Times" w:cs="Times"/>
          <w:b/>
          <w:bCs/>
          <w:szCs w:val="24"/>
          <w:highlight w:val="green"/>
          <w:lang w:eastAsia="x-none"/>
        </w:rPr>
        <w:t>Agreement</w:t>
      </w:r>
    </w:p>
    <w:p w14:paraId="649B6A47" w14:textId="77777777" w:rsidR="00197C58" w:rsidRPr="00197C58" w:rsidRDefault="00197C58" w:rsidP="00197C58">
      <w:pPr>
        <w:spacing w:after="0"/>
        <w:contextualSpacing/>
        <w:jc w:val="both"/>
        <w:rPr>
          <w:rFonts w:ascii="Times" w:hAnsi="Times" w:cs="Times"/>
          <w:szCs w:val="24"/>
          <w:lang w:val="en-US" w:eastAsia="x-none"/>
        </w:rPr>
      </w:pPr>
      <w:r w:rsidRPr="00197C58">
        <w:rPr>
          <w:rFonts w:ascii="Times" w:eastAsia="Batang" w:hAnsi="Times" w:cs="Times"/>
        </w:rPr>
        <w:t>For</w:t>
      </w:r>
      <w:r w:rsidRPr="00197C58">
        <w:rPr>
          <w:rFonts w:ascii="Times" w:eastAsia="Batang" w:hAnsi="Times" w:cs="Times"/>
          <w:lang w:eastAsia="x-none"/>
        </w:rPr>
        <w:t xml:space="preserve"> a cell supporting on-demand SSB SCell operation</w:t>
      </w:r>
      <w:r w:rsidRPr="00197C58">
        <w:rPr>
          <w:rFonts w:ascii="Times" w:eastAsia="Batang" w:hAnsi="Times" w:cs="Times"/>
        </w:rPr>
        <w:t xml:space="preserve">, </w:t>
      </w:r>
      <w:r w:rsidRPr="00197C58">
        <w:rPr>
          <w:rFonts w:ascii="Times" w:hAnsi="Times" w:cs="Times"/>
          <w:szCs w:val="24"/>
          <w:lang w:eastAsia="x-none"/>
        </w:rPr>
        <w:t>a</w:t>
      </w:r>
      <w:r w:rsidRPr="00197C58">
        <w:rPr>
          <w:rFonts w:ascii="Times" w:hAnsi="Times" w:cs="Times"/>
          <w:szCs w:val="24"/>
          <w:lang w:val="en-US"/>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394917FC" w14:textId="77777777" w:rsidR="00197C58" w:rsidRPr="00197C58" w:rsidRDefault="00197C58" w:rsidP="00197C58">
      <w:pPr>
        <w:numPr>
          <w:ilvl w:val="0"/>
          <w:numId w:val="39"/>
        </w:numPr>
        <w:spacing w:after="0"/>
        <w:contextualSpacing/>
        <w:jc w:val="both"/>
        <w:rPr>
          <w:rFonts w:ascii="Times" w:hAnsi="Times" w:cs="Times"/>
          <w:szCs w:val="24"/>
          <w:lang w:val="en-US" w:eastAsia="x-none"/>
        </w:rPr>
      </w:pPr>
      <w:r w:rsidRPr="00197C58">
        <w:rPr>
          <w:rFonts w:ascii="Times" w:hAnsi="Times" w:cs="Times"/>
          <w:szCs w:val="24"/>
          <w:lang w:val="en-US" w:eastAsia="x-none"/>
        </w:rPr>
        <w:t xml:space="preserve">SSB positions within an on-demand SSB burst by using signaling similar to </w:t>
      </w:r>
      <w:r w:rsidRPr="00197C58">
        <w:rPr>
          <w:rFonts w:ascii="Times" w:hAnsi="Times" w:cs="Times"/>
          <w:i/>
          <w:iCs/>
          <w:szCs w:val="24"/>
          <w:lang w:val="en-US" w:eastAsia="x-none"/>
        </w:rPr>
        <w:t>ssb-PositionsInBurst</w:t>
      </w:r>
      <w:r w:rsidRPr="00197C58">
        <w:rPr>
          <w:rFonts w:ascii="Times" w:hAnsi="Times" w:cs="Times"/>
          <w:i/>
          <w:iCs/>
          <w:szCs w:val="24"/>
          <w:lang w:val="en-US"/>
        </w:rPr>
        <w:t xml:space="preserve"> </w:t>
      </w:r>
      <w:r w:rsidRPr="00197C58">
        <w:rPr>
          <w:rFonts w:ascii="Times" w:hAnsi="Times" w:cs="Times"/>
          <w:szCs w:val="24"/>
          <w:lang w:val="en-US"/>
        </w:rPr>
        <w:t xml:space="preserve">(i.e., </w:t>
      </w:r>
      <w:r w:rsidRPr="00197C58">
        <w:rPr>
          <w:rFonts w:ascii="Times" w:hAnsi="Times" w:cs="Times"/>
          <w:i/>
          <w:iCs/>
          <w:szCs w:val="24"/>
          <w:lang w:val="en-US"/>
        </w:rPr>
        <w:t>od-ssb-PositionsInBurst</w:t>
      </w:r>
      <w:r w:rsidRPr="00197C58">
        <w:rPr>
          <w:rFonts w:ascii="Times" w:hAnsi="Times" w:cs="Times"/>
          <w:szCs w:val="24"/>
          <w:lang w:val="en-US"/>
        </w:rPr>
        <w:t>) for the following cases</w:t>
      </w:r>
    </w:p>
    <w:p w14:paraId="4429F17E" w14:textId="77777777" w:rsidR="00197C58" w:rsidRPr="00197C58" w:rsidRDefault="00197C58" w:rsidP="00197C58">
      <w:pPr>
        <w:numPr>
          <w:ilvl w:val="1"/>
          <w:numId w:val="39"/>
        </w:numPr>
        <w:spacing w:after="0"/>
        <w:contextualSpacing/>
        <w:jc w:val="both"/>
        <w:rPr>
          <w:rFonts w:ascii="Times" w:hAnsi="Times" w:cs="Times"/>
          <w:szCs w:val="24"/>
          <w:lang w:val="en-US" w:eastAsia="x-none"/>
        </w:rPr>
      </w:pPr>
      <w:r w:rsidRPr="00197C58">
        <w:rPr>
          <w:rFonts w:ascii="Times" w:hAnsi="Times" w:cs="Times"/>
          <w:szCs w:val="24"/>
          <w:lang w:val="en-US"/>
        </w:rPr>
        <w:t>The case where center frequency of AO-SSB and OD-SSB are different</w:t>
      </w:r>
    </w:p>
    <w:p w14:paraId="18224B8A" w14:textId="77777777" w:rsidR="00197C58" w:rsidRPr="00197C58" w:rsidRDefault="00197C58" w:rsidP="00197C58">
      <w:pPr>
        <w:numPr>
          <w:ilvl w:val="1"/>
          <w:numId w:val="39"/>
        </w:numPr>
        <w:spacing w:after="0"/>
        <w:contextualSpacing/>
        <w:jc w:val="both"/>
        <w:rPr>
          <w:rFonts w:ascii="Times" w:hAnsi="Times" w:cs="Times"/>
          <w:szCs w:val="24"/>
          <w:lang w:val="en-US" w:eastAsia="x-none"/>
        </w:rPr>
      </w:pPr>
      <w:r w:rsidRPr="00197C58">
        <w:rPr>
          <w:rFonts w:ascii="Times" w:hAnsi="Times" w:cs="Times"/>
          <w:szCs w:val="24"/>
          <w:lang w:val="en-US"/>
        </w:rPr>
        <w:t>Case 1</w:t>
      </w:r>
    </w:p>
    <w:p w14:paraId="76B89BA9" w14:textId="77777777" w:rsidR="00197C58" w:rsidRPr="00197C58" w:rsidRDefault="00197C58" w:rsidP="00197C58">
      <w:pPr>
        <w:numPr>
          <w:ilvl w:val="0"/>
          <w:numId w:val="39"/>
        </w:numPr>
        <w:spacing w:after="0"/>
        <w:contextualSpacing/>
        <w:jc w:val="both"/>
        <w:rPr>
          <w:rFonts w:ascii="Times" w:hAnsi="Times" w:cs="Times"/>
          <w:szCs w:val="24"/>
          <w:lang w:val="en-US" w:eastAsia="x-none"/>
        </w:rPr>
      </w:pPr>
      <w:r w:rsidRPr="00197C58">
        <w:rPr>
          <w:rFonts w:ascii="Times" w:hAnsi="Times" w:cs="Times"/>
          <w:szCs w:val="24"/>
          <w:lang w:val="en-US"/>
        </w:rPr>
        <w:t>N</w:t>
      </w:r>
      <w:r w:rsidRPr="00197C58">
        <w:rPr>
          <w:rFonts w:ascii="Times" w:hAnsi="Times" w:cs="Times"/>
          <w:szCs w:val="24"/>
          <w:lang w:val="en-US" w:eastAsia="x-none"/>
        </w:rPr>
        <w:t>umber N of on-demand SSB bursts to be transmitted after on-demand SSB is indicated</w:t>
      </w:r>
      <w:r w:rsidRPr="00197C58">
        <w:rPr>
          <w:rFonts w:ascii="Times" w:hAnsi="Times" w:cs="Times"/>
          <w:szCs w:val="24"/>
          <w:lang w:val="en-US"/>
        </w:rPr>
        <w:t xml:space="preserve"> (i.e., </w:t>
      </w:r>
      <w:r w:rsidRPr="00197C58">
        <w:rPr>
          <w:rFonts w:ascii="Times" w:hAnsi="Times" w:cs="Times"/>
          <w:i/>
          <w:iCs/>
          <w:szCs w:val="24"/>
          <w:lang w:val="en-US"/>
        </w:rPr>
        <w:t>od-ssb-</w:t>
      </w:r>
      <w:r w:rsidRPr="00197C58">
        <w:rPr>
          <w:rFonts w:ascii="Times" w:hAnsi="Times" w:cs="Times"/>
          <w:i/>
          <w:iCs/>
          <w:szCs w:val="24"/>
          <w:lang w:val="en-US" w:eastAsia="en-US"/>
        </w:rPr>
        <w:t xml:space="preserve"> nrofBurst</w:t>
      </w:r>
      <w:r w:rsidRPr="00197C58">
        <w:rPr>
          <w:rFonts w:ascii="Times" w:hAnsi="Times" w:cs="Times"/>
          <w:szCs w:val="24"/>
          <w:lang w:val="en-US"/>
        </w:rPr>
        <w:t>)</w:t>
      </w:r>
    </w:p>
    <w:p w14:paraId="23389AE2" w14:textId="77777777" w:rsidR="00197C58" w:rsidRPr="00197C58" w:rsidRDefault="00197C58" w:rsidP="00197C58">
      <w:pPr>
        <w:spacing w:after="0"/>
        <w:rPr>
          <w:rFonts w:ascii="Times" w:hAnsi="Times" w:cs="Times"/>
          <w:szCs w:val="24"/>
          <w:lang w:val="en-US"/>
        </w:rPr>
      </w:pPr>
      <w:r w:rsidRPr="00197C58">
        <w:rPr>
          <w:rFonts w:ascii="Times" w:hAnsi="Times" w:cs="Times"/>
          <w:szCs w:val="24"/>
          <w:lang w:val="en-US"/>
        </w:rPr>
        <w:t>FFS: Additional restrictions</w:t>
      </w:r>
    </w:p>
    <w:p w14:paraId="4D9A8693" w14:textId="77777777" w:rsidR="00197C58" w:rsidRPr="00197C58" w:rsidRDefault="00197C58" w:rsidP="00197C58">
      <w:pPr>
        <w:spacing w:after="0"/>
        <w:rPr>
          <w:szCs w:val="24"/>
          <w:lang w:val="en-US"/>
        </w:rPr>
      </w:pPr>
    </w:p>
    <w:p w14:paraId="3C299144" w14:textId="77777777" w:rsidR="00197C58" w:rsidRPr="00197C58" w:rsidRDefault="00197C58" w:rsidP="00197C58">
      <w:pPr>
        <w:spacing w:after="0"/>
        <w:rPr>
          <w:rFonts w:ascii="Times" w:eastAsia="Batang" w:hAnsi="Times"/>
          <w:b/>
          <w:bCs/>
          <w:szCs w:val="24"/>
          <w:lang w:val="en-US" w:eastAsia="x-none"/>
        </w:rPr>
      </w:pPr>
      <w:r w:rsidRPr="00197C58">
        <w:rPr>
          <w:rFonts w:ascii="Times" w:eastAsia="Batang" w:hAnsi="Times"/>
          <w:b/>
          <w:bCs/>
          <w:szCs w:val="24"/>
          <w:highlight w:val="green"/>
          <w:lang w:val="en-US" w:eastAsia="x-none"/>
        </w:rPr>
        <w:t>Agreement</w:t>
      </w:r>
    </w:p>
    <w:p w14:paraId="21B6ABB5" w14:textId="77777777" w:rsidR="00197C58" w:rsidRPr="00197C58" w:rsidRDefault="00197C58" w:rsidP="00197C58">
      <w:pPr>
        <w:spacing w:after="0"/>
        <w:rPr>
          <w:rFonts w:ascii="Times" w:eastAsia="Batang" w:hAnsi="Times"/>
          <w:szCs w:val="24"/>
          <w:lang w:val="en-US" w:eastAsia="x-none"/>
        </w:rPr>
      </w:pPr>
      <w:r w:rsidRPr="00197C58">
        <w:rPr>
          <w:rFonts w:ascii="Times" w:eastAsia="Batang" w:hAnsi="Times"/>
          <w:szCs w:val="24"/>
          <w:lang w:val="en-US" w:eastAsia="x-none"/>
        </w:rPr>
        <w:t xml:space="preserve">LS to RAN4 on time instance B for on-demand SSB SCell operation is agreed. </w:t>
      </w:r>
      <w:r w:rsidRPr="00197C58">
        <w:rPr>
          <w:rFonts w:ascii="Times" w:eastAsia="Batang" w:hAnsi="Times"/>
          <w:szCs w:val="24"/>
          <w:highlight w:val="green"/>
          <w:lang w:val="en-US" w:eastAsia="x-none"/>
        </w:rPr>
        <w:t>Final LS in R1-2503108.</w:t>
      </w:r>
    </w:p>
    <w:p w14:paraId="77E5F599" w14:textId="77777777" w:rsidR="00197C58" w:rsidRPr="00197C58" w:rsidRDefault="00197C58" w:rsidP="00197C58">
      <w:pPr>
        <w:spacing w:after="0"/>
        <w:rPr>
          <w:rFonts w:ascii="Times" w:eastAsia="Batang" w:hAnsi="Times"/>
          <w:szCs w:val="24"/>
          <w:lang w:val="en-US" w:eastAsia="x-none"/>
        </w:rPr>
      </w:pPr>
    </w:p>
    <w:p w14:paraId="4C0BED49" w14:textId="77777777" w:rsidR="00197C58" w:rsidRPr="00197C58" w:rsidRDefault="00197C58" w:rsidP="00197C58">
      <w:pPr>
        <w:spacing w:after="0"/>
        <w:rPr>
          <w:rFonts w:ascii="Times" w:eastAsia="Batang" w:hAnsi="Times"/>
          <w:b/>
          <w:bCs/>
          <w:szCs w:val="24"/>
          <w:lang w:val="en-US" w:eastAsia="en-US"/>
        </w:rPr>
      </w:pPr>
      <w:r w:rsidRPr="00197C58">
        <w:rPr>
          <w:rFonts w:ascii="Times" w:eastAsia="Batang" w:hAnsi="Times"/>
          <w:b/>
          <w:bCs/>
          <w:szCs w:val="24"/>
          <w:highlight w:val="green"/>
          <w:lang w:val="en-US" w:eastAsia="en-US"/>
        </w:rPr>
        <w:t>Agreement</w:t>
      </w:r>
    </w:p>
    <w:p w14:paraId="009AE95B" w14:textId="77777777" w:rsidR="00197C58" w:rsidRPr="00197C58" w:rsidRDefault="00197C58" w:rsidP="00197C58">
      <w:pPr>
        <w:spacing w:after="0"/>
        <w:contextualSpacing/>
        <w:jc w:val="both"/>
        <w:rPr>
          <w:szCs w:val="24"/>
          <w:lang w:val="en-US" w:eastAsia="en-US"/>
        </w:rPr>
      </w:pPr>
      <w:r w:rsidRPr="00197C58">
        <w:rPr>
          <w:rFonts w:ascii="Times" w:eastAsia="Batang" w:hAnsi="Times" w:hint="eastAsia"/>
        </w:rPr>
        <w:t>For</w:t>
      </w:r>
      <w:r w:rsidRPr="00197C58">
        <w:rPr>
          <w:rFonts w:ascii="Times" w:eastAsia="Batang" w:hAnsi="Times"/>
          <w:lang w:eastAsia="en-US"/>
        </w:rPr>
        <w:t xml:space="preserve"> a cell supporting on-demand SSB SCell operation</w:t>
      </w:r>
      <w:r w:rsidRPr="00197C58">
        <w:rPr>
          <w:rFonts w:ascii="Times" w:eastAsia="Batang" w:hAnsi="Times" w:hint="eastAsia"/>
        </w:rPr>
        <w:t>,</w:t>
      </w:r>
    </w:p>
    <w:p w14:paraId="51F707BF" w14:textId="77777777" w:rsidR="00197C58" w:rsidRPr="00197C58" w:rsidRDefault="00197C58" w:rsidP="00197C58">
      <w:pPr>
        <w:numPr>
          <w:ilvl w:val="0"/>
          <w:numId w:val="39"/>
        </w:numPr>
        <w:spacing w:after="0"/>
        <w:contextualSpacing/>
        <w:jc w:val="both"/>
        <w:rPr>
          <w:szCs w:val="24"/>
          <w:lang w:val="en-US" w:eastAsia="x-none"/>
        </w:rPr>
      </w:pPr>
      <w:r w:rsidRPr="00197C58">
        <w:rPr>
          <w:szCs w:val="24"/>
          <w:lang w:val="en-US" w:eastAsia="x-none"/>
        </w:rPr>
        <w:t>Frequency of the on-demand SSB</w:t>
      </w:r>
      <w:r w:rsidRPr="00197C58">
        <w:rPr>
          <w:rFonts w:hint="eastAsia"/>
          <w:szCs w:val="24"/>
          <w:lang w:val="en-US"/>
        </w:rPr>
        <w:t xml:space="preserve"> (i.e., </w:t>
      </w:r>
      <w:r w:rsidRPr="00197C58">
        <w:rPr>
          <w:i/>
          <w:iCs/>
          <w:szCs w:val="24"/>
          <w:lang w:val="en-US"/>
        </w:rPr>
        <w:t>od-ssb-absoluteFrequency</w:t>
      </w:r>
      <w:r w:rsidRPr="00197C58">
        <w:rPr>
          <w:rFonts w:hint="eastAsia"/>
          <w:szCs w:val="24"/>
          <w:lang w:val="en-US"/>
        </w:rPr>
        <w:t>) can be absent for Case #2</w:t>
      </w:r>
    </w:p>
    <w:p w14:paraId="0CF1135E" w14:textId="77777777" w:rsidR="00197C58" w:rsidRPr="00197C58" w:rsidRDefault="00197C58" w:rsidP="00197C58">
      <w:pPr>
        <w:numPr>
          <w:ilvl w:val="1"/>
          <w:numId w:val="39"/>
        </w:numPr>
        <w:spacing w:after="0"/>
        <w:contextualSpacing/>
        <w:jc w:val="both"/>
        <w:rPr>
          <w:szCs w:val="24"/>
          <w:lang w:val="en-US" w:eastAsia="x-none"/>
        </w:rPr>
      </w:pPr>
      <w:r w:rsidRPr="00197C58">
        <w:rPr>
          <w:rFonts w:hint="eastAsia"/>
          <w:szCs w:val="24"/>
          <w:lang w:val="en-US"/>
        </w:rPr>
        <w:t xml:space="preserve">If absent, the center frequency of on-demand SSB is the same as that of </w:t>
      </w:r>
      <w:r w:rsidRPr="00197C58">
        <w:rPr>
          <w:szCs w:val="24"/>
          <w:lang w:val="en-US"/>
        </w:rPr>
        <w:t>always</w:t>
      </w:r>
      <w:r w:rsidRPr="00197C58">
        <w:rPr>
          <w:rFonts w:hint="eastAsia"/>
          <w:szCs w:val="24"/>
          <w:lang w:val="en-US"/>
        </w:rPr>
        <w:t>-on SSB.</w:t>
      </w:r>
    </w:p>
    <w:p w14:paraId="1780A816" w14:textId="77777777" w:rsidR="00197C58" w:rsidRPr="00197C58" w:rsidRDefault="00197C58" w:rsidP="00197C58">
      <w:pPr>
        <w:numPr>
          <w:ilvl w:val="0"/>
          <w:numId w:val="39"/>
        </w:numPr>
        <w:spacing w:after="0"/>
        <w:contextualSpacing/>
        <w:jc w:val="both"/>
        <w:rPr>
          <w:szCs w:val="24"/>
          <w:lang w:val="en-US" w:eastAsia="x-none"/>
        </w:rPr>
      </w:pPr>
      <w:r w:rsidRPr="00197C58">
        <w:rPr>
          <w:rFonts w:eastAsia="DengXian"/>
          <w:i/>
          <w:iCs/>
          <w:szCs w:val="24"/>
          <w:lang w:val="en-US" w:eastAsia="zh-CN"/>
        </w:rPr>
        <w:t>od-ssb-PositionsInBurst</w:t>
      </w:r>
      <w:r w:rsidRPr="00197C58">
        <w:rPr>
          <w:rFonts w:eastAsia="DengXian" w:hint="eastAsia"/>
          <w:szCs w:val="24"/>
          <w:lang w:val="en-US"/>
        </w:rPr>
        <w:t xml:space="preserve">, if provided, has the same bitmap structure as </w:t>
      </w:r>
      <w:r w:rsidRPr="00197C58">
        <w:rPr>
          <w:rFonts w:eastAsia="DengXian"/>
          <w:i/>
          <w:iCs/>
          <w:szCs w:val="24"/>
          <w:lang w:val="en-US" w:eastAsia="zh-CN"/>
        </w:rPr>
        <w:t>ssb-PositionsInBurst</w:t>
      </w:r>
      <w:r w:rsidRPr="00197C58">
        <w:rPr>
          <w:rFonts w:eastAsia="DengXian"/>
          <w:szCs w:val="24"/>
          <w:lang w:val="en-US" w:eastAsia="zh-CN"/>
        </w:rPr>
        <w:t xml:space="preserve"> provided in </w:t>
      </w:r>
      <w:r w:rsidRPr="00197C58">
        <w:rPr>
          <w:rFonts w:eastAsia="DengXian"/>
          <w:i/>
          <w:iCs/>
          <w:szCs w:val="24"/>
          <w:lang w:val="en-US" w:eastAsia="zh-CN"/>
        </w:rPr>
        <w:t>ServingCellConfigCommon</w:t>
      </w:r>
      <w:r w:rsidRPr="00197C58">
        <w:rPr>
          <w:rFonts w:eastAsia="DengXian" w:hint="eastAsia"/>
          <w:szCs w:val="24"/>
          <w:lang w:val="en-US"/>
        </w:rPr>
        <w:t xml:space="preserve">, that is </w:t>
      </w:r>
      <w:r w:rsidRPr="00197C58">
        <w:rPr>
          <w:rFonts w:eastAsia="DengXian"/>
          <w:i/>
          <w:iCs/>
          <w:szCs w:val="24"/>
          <w:lang w:val="en-US" w:eastAsia="zh-CN"/>
        </w:rPr>
        <w:t>od-ssb-PositionsInBurst</w:t>
      </w:r>
      <w:r w:rsidRPr="00197C58">
        <w:rPr>
          <w:rFonts w:eastAsia="DengXian" w:hint="eastAsia"/>
          <w:szCs w:val="24"/>
          <w:lang w:val="en-US"/>
        </w:rPr>
        <w:t xml:space="preserve"> is choice of 4-bit </w:t>
      </w:r>
      <w:r w:rsidRPr="00197C58">
        <w:rPr>
          <w:rFonts w:eastAsia="DengXian"/>
          <w:i/>
          <w:iCs/>
          <w:szCs w:val="24"/>
          <w:lang w:val="en-US"/>
        </w:rPr>
        <w:t>shortBitmap</w:t>
      </w:r>
      <w:r w:rsidRPr="00197C58">
        <w:rPr>
          <w:rFonts w:eastAsia="DengXian" w:hint="eastAsia"/>
          <w:szCs w:val="24"/>
          <w:lang w:val="en-US"/>
        </w:rPr>
        <w:t xml:space="preserve">, 8-bit </w:t>
      </w:r>
      <w:r w:rsidRPr="00197C58">
        <w:rPr>
          <w:rFonts w:eastAsia="DengXian"/>
          <w:i/>
          <w:iCs/>
          <w:szCs w:val="24"/>
          <w:lang w:val="en-US"/>
        </w:rPr>
        <w:t>mediumBitmap</w:t>
      </w:r>
      <w:r w:rsidRPr="00197C58">
        <w:rPr>
          <w:rFonts w:eastAsia="DengXian" w:hint="eastAsia"/>
          <w:szCs w:val="24"/>
          <w:lang w:val="en-US"/>
        </w:rPr>
        <w:t xml:space="preserve">, or 64-bit </w:t>
      </w:r>
      <w:r w:rsidRPr="00197C58">
        <w:rPr>
          <w:rFonts w:eastAsia="DengXian"/>
          <w:i/>
          <w:iCs/>
          <w:szCs w:val="24"/>
          <w:lang w:val="en-US"/>
        </w:rPr>
        <w:t>longBitmap</w:t>
      </w:r>
      <w:r w:rsidRPr="00197C58">
        <w:rPr>
          <w:rFonts w:eastAsia="DengXian" w:hint="eastAsia"/>
          <w:szCs w:val="24"/>
          <w:lang w:val="en-US"/>
        </w:rPr>
        <w:t>.</w:t>
      </w:r>
    </w:p>
    <w:p w14:paraId="3DBD0A8A" w14:textId="77777777" w:rsidR="00197C58" w:rsidRPr="00197C58" w:rsidRDefault="00197C58" w:rsidP="00197C58">
      <w:pPr>
        <w:numPr>
          <w:ilvl w:val="0"/>
          <w:numId w:val="39"/>
        </w:numPr>
        <w:spacing w:after="0"/>
        <w:contextualSpacing/>
        <w:jc w:val="both"/>
        <w:rPr>
          <w:szCs w:val="24"/>
          <w:lang w:val="en-US" w:eastAsia="x-none"/>
        </w:rPr>
      </w:pPr>
      <w:r w:rsidRPr="00197C58">
        <w:rPr>
          <w:i/>
          <w:iCs/>
          <w:szCs w:val="24"/>
          <w:lang w:val="en-US"/>
        </w:rPr>
        <w:t>od-ssb-PositionsInBurst</w:t>
      </w:r>
      <w:r w:rsidRPr="00197C58">
        <w:rPr>
          <w:rFonts w:hint="eastAsia"/>
          <w:szCs w:val="24"/>
          <w:lang w:val="en-US"/>
        </w:rPr>
        <w:t xml:space="preserve"> can be absent for Case #2</w:t>
      </w:r>
    </w:p>
    <w:p w14:paraId="184A32F7" w14:textId="77777777" w:rsidR="00197C58" w:rsidRPr="00197C58" w:rsidRDefault="00197C58" w:rsidP="00197C58">
      <w:pPr>
        <w:numPr>
          <w:ilvl w:val="1"/>
          <w:numId w:val="39"/>
        </w:numPr>
        <w:spacing w:after="0"/>
        <w:contextualSpacing/>
        <w:jc w:val="both"/>
        <w:rPr>
          <w:szCs w:val="24"/>
          <w:lang w:val="en-US" w:eastAsia="x-none"/>
        </w:rPr>
      </w:pPr>
      <w:r w:rsidRPr="00197C58">
        <w:rPr>
          <w:rFonts w:hint="eastAsia"/>
          <w:szCs w:val="24"/>
          <w:lang w:val="en-US"/>
        </w:rPr>
        <w:t xml:space="preserve">If absent, </w:t>
      </w:r>
      <w:r w:rsidRPr="00197C58">
        <w:rPr>
          <w:i/>
          <w:iCs/>
          <w:szCs w:val="24"/>
          <w:lang w:val="en-US"/>
        </w:rPr>
        <w:t>od-ssb-PositionsInBurst</w:t>
      </w:r>
      <w:r w:rsidRPr="00197C58">
        <w:rPr>
          <w:rFonts w:hint="eastAsia"/>
          <w:szCs w:val="24"/>
          <w:lang w:val="en-US"/>
        </w:rPr>
        <w:t xml:space="preserve"> is the same as </w:t>
      </w:r>
      <w:r w:rsidRPr="00197C58">
        <w:rPr>
          <w:i/>
          <w:iCs/>
          <w:szCs w:val="24"/>
          <w:lang w:val="en-US" w:eastAsia="x-none"/>
        </w:rPr>
        <w:t>ssb-PositionsInBurst</w:t>
      </w:r>
      <w:r w:rsidRPr="00197C58">
        <w:rPr>
          <w:szCs w:val="24"/>
          <w:lang w:val="en-US" w:eastAsia="x-none"/>
        </w:rPr>
        <w:t xml:space="preserve"> provided in </w:t>
      </w:r>
      <w:r w:rsidRPr="00197C58">
        <w:rPr>
          <w:i/>
          <w:iCs/>
          <w:szCs w:val="24"/>
          <w:lang w:val="en-US" w:eastAsia="x-none"/>
        </w:rPr>
        <w:t>ServingCellConfigCommon</w:t>
      </w:r>
      <w:r w:rsidRPr="00197C58">
        <w:rPr>
          <w:rFonts w:hint="eastAsia"/>
          <w:szCs w:val="24"/>
          <w:lang w:val="en-US"/>
        </w:rPr>
        <w:t>.</w:t>
      </w:r>
    </w:p>
    <w:p w14:paraId="7191F79B" w14:textId="77777777" w:rsidR="00197C58" w:rsidRPr="00197C58" w:rsidRDefault="00197C58" w:rsidP="00197C58">
      <w:pPr>
        <w:spacing w:after="0"/>
        <w:rPr>
          <w:rFonts w:ascii="Times" w:eastAsia="Batang" w:hAnsi="Times"/>
          <w:szCs w:val="24"/>
          <w:lang w:val="en-US" w:eastAsia="x-none"/>
        </w:rPr>
      </w:pPr>
    </w:p>
    <w:p w14:paraId="07D4F943" w14:textId="77777777" w:rsidR="00197C58" w:rsidRPr="00197C58" w:rsidRDefault="00197C58" w:rsidP="00197C58">
      <w:pPr>
        <w:spacing w:after="0"/>
        <w:contextualSpacing/>
        <w:jc w:val="both"/>
        <w:rPr>
          <w:rFonts w:ascii="Times" w:eastAsia="Batang" w:hAnsi="Times"/>
          <w:b/>
          <w:bCs/>
        </w:rPr>
      </w:pPr>
      <w:r w:rsidRPr="00197C58">
        <w:rPr>
          <w:rFonts w:ascii="Times" w:eastAsia="Batang" w:hAnsi="Times"/>
          <w:b/>
          <w:bCs/>
          <w:highlight w:val="green"/>
        </w:rPr>
        <w:t>Agreement</w:t>
      </w:r>
    </w:p>
    <w:p w14:paraId="106B2DE0" w14:textId="77777777" w:rsidR="00197C58" w:rsidRPr="00197C58" w:rsidRDefault="00197C58" w:rsidP="00197C58">
      <w:pPr>
        <w:spacing w:after="0"/>
        <w:contextualSpacing/>
        <w:jc w:val="both"/>
        <w:rPr>
          <w:rFonts w:ascii="Times" w:eastAsia="Batang" w:hAnsi="Times"/>
          <w:lang w:eastAsia="x-none"/>
        </w:rPr>
      </w:pPr>
      <w:r w:rsidRPr="00197C58">
        <w:rPr>
          <w:rFonts w:ascii="Times" w:eastAsia="Batang" w:hAnsi="Times" w:hint="eastAsia"/>
        </w:rPr>
        <w:t>For</w:t>
      </w:r>
      <w:r w:rsidRPr="00197C58">
        <w:rPr>
          <w:rFonts w:ascii="Times" w:eastAsia="Batang" w:hAnsi="Times"/>
          <w:lang w:eastAsia="en-US"/>
        </w:rPr>
        <w:t xml:space="preserve"> a cell supporting on-demand SSB SCell operation</w:t>
      </w:r>
      <w:r w:rsidRPr="00197C58">
        <w:rPr>
          <w:rFonts w:ascii="Times" w:eastAsia="Batang" w:hAnsi="Times" w:hint="eastAsia"/>
        </w:rPr>
        <w:t>, t</w:t>
      </w:r>
      <w:r w:rsidRPr="00197C58">
        <w:rPr>
          <w:rFonts w:ascii="Times" w:eastAsia="Batang" w:hAnsi="Times"/>
          <w:lang w:eastAsia="x-none"/>
        </w:rPr>
        <w:t>he following combination</w:t>
      </w:r>
      <w:r w:rsidRPr="00197C58">
        <w:rPr>
          <w:rFonts w:ascii="Times" w:eastAsia="Batang" w:hAnsi="Times" w:hint="eastAsia"/>
          <w:lang w:eastAsia="x-none"/>
        </w:rPr>
        <w:t>s</w:t>
      </w:r>
      <w:r w:rsidRPr="00197C58">
        <w:rPr>
          <w:rFonts w:ascii="Times" w:eastAsia="Batang" w:hAnsi="Times"/>
          <w:lang w:eastAsia="x-none"/>
        </w:rPr>
        <w:t xml:space="preserve"> of scenarios and cases are supported</w:t>
      </w:r>
      <w:r w:rsidRPr="00197C58">
        <w:rPr>
          <w:rFonts w:ascii="Times" w:eastAsia="Batang" w:hAnsi="Times" w:hint="eastAsia"/>
          <w:lang w:eastAsia="x-none"/>
        </w:rPr>
        <w:t xml:space="preserve"> for indicating OD-SSB using a MAC-CE.</w:t>
      </w:r>
    </w:p>
    <w:p w14:paraId="7ACB9621" w14:textId="77777777" w:rsidR="00197C58" w:rsidRPr="00197C58" w:rsidRDefault="00197C58" w:rsidP="00197C58">
      <w:pPr>
        <w:numPr>
          <w:ilvl w:val="0"/>
          <w:numId w:val="39"/>
        </w:numPr>
        <w:spacing w:after="0"/>
        <w:contextualSpacing/>
        <w:jc w:val="both"/>
        <w:rPr>
          <w:rFonts w:ascii="Times" w:hAnsi="Times"/>
          <w:lang w:eastAsia="x-none"/>
        </w:rPr>
      </w:pPr>
      <w:r w:rsidRPr="00197C58">
        <w:rPr>
          <w:rFonts w:ascii="Times" w:eastAsia="Batang" w:hAnsi="Times" w:hint="eastAsia"/>
        </w:rPr>
        <w:t>Scenario #3B and Case #1</w:t>
      </w:r>
    </w:p>
    <w:p w14:paraId="6F4B732F" w14:textId="77777777" w:rsidR="00197C58" w:rsidRPr="00197C58" w:rsidRDefault="00197C58" w:rsidP="00197C58">
      <w:pPr>
        <w:numPr>
          <w:ilvl w:val="1"/>
          <w:numId w:val="39"/>
        </w:numPr>
        <w:spacing w:after="0"/>
        <w:contextualSpacing/>
        <w:jc w:val="both"/>
        <w:rPr>
          <w:rFonts w:ascii="Times" w:hAnsi="Times"/>
          <w:lang w:eastAsia="x-none"/>
        </w:rPr>
      </w:pPr>
      <w:bookmarkStart w:id="5" w:name="_Hlk195257871"/>
      <w:r w:rsidRPr="00197C58">
        <w:rPr>
          <w:rFonts w:ascii="Times" w:hAnsi="Times" w:hint="eastAsia"/>
          <w:lang w:eastAsia="x-none"/>
        </w:rPr>
        <w:t xml:space="preserve">In the above </w:t>
      </w:r>
      <w:r w:rsidRPr="00197C58">
        <w:rPr>
          <w:rFonts w:ascii="Times" w:eastAsia="Batang" w:hAnsi="Times"/>
          <w:lang w:eastAsia="x-none"/>
        </w:rPr>
        <w:t>combination</w:t>
      </w:r>
      <w:r w:rsidRPr="00197C58">
        <w:rPr>
          <w:rFonts w:ascii="Times" w:eastAsia="Batang" w:hAnsi="Times" w:hint="eastAsia"/>
          <w:lang w:eastAsia="x-none"/>
        </w:rPr>
        <w:t>s</w:t>
      </w:r>
      <w:r w:rsidRPr="00197C58">
        <w:rPr>
          <w:rFonts w:ascii="Times" w:eastAsia="Batang" w:hAnsi="Times"/>
          <w:lang w:eastAsia="x-none"/>
        </w:rPr>
        <w:t xml:space="preserve"> of scenarios and cases</w:t>
      </w:r>
      <w:r w:rsidRPr="00197C58">
        <w:rPr>
          <w:rFonts w:ascii="Times" w:eastAsia="Batang" w:hAnsi="Times" w:hint="eastAsia"/>
          <w:lang w:eastAsia="x-none"/>
        </w:rPr>
        <w:t>, the MAC-CE is used only for updating the transmission parameter of a</w:t>
      </w:r>
      <w:r w:rsidRPr="00197C58">
        <w:rPr>
          <w:rFonts w:ascii="Times" w:eastAsia="Batang" w:hAnsi="Times"/>
          <w:lang w:eastAsia="x-none"/>
        </w:rPr>
        <w:t xml:space="preserve"> transmitted </w:t>
      </w:r>
      <w:r w:rsidRPr="00197C58">
        <w:rPr>
          <w:rFonts w:ascii="Times" w:eastAsia="Batang" w:hAnsi="Times" w:hint="eastAsia"/>
          <w:lang w:eastAsia="x-none"/>
        </w:rPr>
        <w:t xml:space="preserve">OD-SSB for the cell since the OD-SSB has been </w:t>
      </w:r>
      <w:r w:rsidRPr="00197C58">
        <w:rPr>
          <w:rFonts w:ascii="Times" w:eastAsia="Batang" w:hAnsi="Times"/>
          <w:lang w:eastAsia="x-none"/>
        </w:rPr>
        <w:t>transmitted according to NW indication</w:t>
      </w:r>
      <w:r w:rsidRPr="00197C58">
        <w:rPr>
          <w:rFonts w:ascii="Times" w:eastAsia="Batang" w:hAnsi="Times" w:hint="eastAsia"/>
          <w:lang w:eastAsia="x-none"/>
        </w:rPr>
        <w:t>.</w:t>
      </w:r>
      <w:bookmarkEnd w:id="5"/>
    </w:p>
    <w:p w14:paraId="3C8ED460" w14:textId="77777777" w:rsidR="00197C58" w:rsidRPr="00197C58" w:rsidRDefault="00197C58" w:rsidP="00197C58">
      <w:pPr>
        <w:numPr>
          <w:ilvl w:val="0"/>
          <w:numId w:val="39"/>
        </w:numPr>
        <w:spacing w:after="0"/>
        <w:contextualSpacing/>
        <w:jc w:val="both"/>
        <w:rPr>
          <w:rFonts w:ascii="Times" w:hAnsi="Times"/>
          <w:lang w:eastAsia="x-none"/>
        </w:rPr>
      </w:pPr>
      <w:r w:rsidRPr="00197C58">
        <w:rPr>
          <w:rFonts w:ascii="Times" w:eastAsia="Batang" w:hAnsi="Times" w:hint="eastAsia"/>
        </w:rPr>
        <w:t>Scenario #3B and Case #2</w:t>
      </w:r>
    </w:p>
    <w:p w14:paraId="4E763BEB" w14:textId="77777777" w:rsidR="00197C58" w:rsidRPr="00197C58" w:rsidRDefault="00197C58" w:rsidP="00197C58">
      <w:pPr>
        <w:numPr>
          <w:ilvl w:val="1"/>
          <w:numId w:val="39"/>
        </w:numPr>
        <w:spacing w:after="0"/>
        <w:contextualSpacing/>
        <w:jc w:val="both"/>
        <w:rPr>
          <w:rFonts w:ascii="Times" w:hAnsi="Times"/>
          <w:lang w:eastAsia="x-none"/>
        </w:rPr>
      </w:pPr>
      <w:r w:rsidRPr="00197C58">
        <w:rPr>
          <w:rFonts w:ascii="Times" w:hAnsi="Times" w:hint="eastAsia"/>
          <w:lang w:eastAsia="x-none"/>
        </w:rPr>
        <w:t xml:space="preserve">In the above </w:t>
      </w:r>
      <w:r w:rsidRPr="00197C58">
        <w:rPr>
          <w:rFonts w:ascii="Times" w:hAnsi="Times"/>
          <w:lang w:eastAsia="x-none"/>
        </w:rPr>
        <w:t>combination</w:t>
      </w:r>
      <w:r w:rsidRPr="00197C58">
        <w:rPr>
          <w:rFonts w:ascii="Times" w:hAnsi="Times" w:hint="eastAsia"/>
          <w:lang w:eastAsia="x-none"/>
        </w:rPr>
        <w:t>s</w:t>
      </w:r>
      <w:r w:rsidRPr="00197C58">
        <w:rPr>
          <w:rFonts w:ascii="Times" w:hAnsi="Times"/>
          <w:lang w:eastAsia="x-none"/>
        </w:rPr>
        <w:t xml:space="preserve"> of scenarios and cases</w:t>
      </w:r>
      <w:r w:rsidRPr="00197C58">
        <w:rPr>
          <w:rFonts w:ascii="Times" w:hAnsi="Times" w:hint="eastAsia"/>
          <w:lang w:eastAsia="x-none"/>
        </w:rPr>
        <w:t xml:space="preserve">, the MAC-CE is used only for updating the transmission parameter of </w:t>
      </w:r>
      <w:r w:rsidRPr="00197C58">
        <w:rPr>
          <w:rFonts w:ascii="Times" w:hAnsi="Times"/>
          <w:lang w:eastAsia="x-none"/>
        </w:rPr>
        <w:t>a transmitted</w:t>
      </w:r>
      <w:r w:rsidRPr="00197C58">
        <w:rPr>
          <w:rFonts w:ascii="Times" w:hAnsi="Times" w:hint="eastAsia"/>
          <w:lang w:eastAsia="x-none"/>
        </w:rPr>
        <w:t xml:space="preserve"> OD-SSB for the cell since the OD-SSB has been </w:t>
      </w:r>
      <w:r w:rsidRPr="00197C58">
        <w:rPr>
          <w:rFonts w:ascii="Times" w:hAnsi="Times"/>
          <w:lang w:eastAsia="x-none"/>
        </w:rPr>
        <w:t>transmitted according to NW indication</w:t>
      </w:r>
      <w:r w:rsidRPr="00197C58">
        <w:rPr>
          <w:rFonts w:ascii="Times" w:hAnsi="Times" w:hint="eastAsia"/>
          <w:lang w:eastAsia="x-none"/>
        </w:rPr>
        <w:t>.</w:t>
      </w:r>
    </w:p>
    <w:p w14:paraId="28E5866E" w14:textId="77777777" w:rsidR="00197C58" w:rsidRPr="00197C58" w:rsidRDefault="00197C58" w:rsidP="00197C58">
      <w:pPr>
        <w:spacing w:after="0"/>
        <w:rPr>
          <w:rFonts w:ascii="Times" w:eastAsia="Batang" w:hAnsi="Times"/>
          <w:szCs w:val="24"/>
          <w:lang w:eastAsia="x-none"/>
        </w:rPr>
      </w:pPr>
    </w:p>
    <w:p w14:paraId="0862FE8F" w14:textId="77777777" w:rsidR="00197C58" w:rsidRPr="00197C58" w:rsidRDefault="00197C58" w:rsidP="00197C58">
      <w:pPr>
        <w:spacing w:after="0"/>
        <w:contextualSpacing/>
        <w:jc w:val="both"/>
        <w:rPr>
          <w:rFonts w:ascii="Times" w:eastAsia="Batang" w:hAnsi="Times"/>
          <w:b/>
          <w:bCs/>
        </w:rPr>
      </w:pPr>
      <w:r w:rsidRPr="00197C58">
        <w:rPr>
          <w:rFonts w:ascii="Times" w:eastAsia="Batang" w:hAnsi="Times"/>
          <w:b/>
          <w:bCs/>
          <w:highlight w:val="green"/>
        </w:rPr>
        <w:t>Agreement</w:t>
      </w:r>
    </w:p>
    <w:p w14:paraId="58CC6A32" w14:textId="77777777" w:rsidR="00197C58" w:rsidRPr="00197C58" w:rsidRDefault="00197C58" w:rsidP="00197C58">
      <w:pPr>
        <w:spacing w:after="0"/>
        <w:contextualSpacing/>
        <w:jc w:val="both"/>
        <w:rPr>
          <w:rFonts w:ascii="Times" w:eastAsia="Batang" w:hAnsi="Times"/>
        </w:rPr>
      </w:pPr>
      <w:r w:rsidRPr="00197C58">
        <w:rPr>
          <w:rFonts w:ascii="Times" w:eastAsia="Batang" w:hAnsi="Times" w:hint="eastAsia"/>
        </w:rPr>
        <w:t>For</w:t>
      </w:r>
      <w:r w:rsidRPr="00197C58">
        <w:rPr>
          <w:rFonts w:ascii="Times" w:eastAsia="Batang" w:hAnsi="Times"/>
          <w:lang w:eastAsia="en-US"/>
        </w:rPr>
        <w:t xml:space="preserve"> a cell supporting on-demand SSB SCell operation</w:t>
      </w:r>
      <w:r w:rsidRPr="00197C58">
        <w:rPr>
          <w:rFonts w:ascii="Times" w:eastAsia="Batang" w:hAnsi="Times" w:hint="eastAsia"/>
        </w:rPr>
        <w:t>, for Case #1 (</w:t>
      </w:r>
      <w:r w:rsidRPr="00197C58">
        <w:rPr>
          <w:rFonts w:hint="eastAsia"/>
          <w:szCs w:val="24"/>
          <w:lang w:val="en-US"/>
        </w:rPr>
        <w:t xml:space="preserve">i.e., </w:t>
      </w:r>
      <w:r w:rsidRPr="00197C58">
        <w:rPr>
          <w:rFonts w:ascii="Times" w:eastAsia="Batang" w:hAnsi="Times"/>
          <w:lang w:eastAsia="en-US"/>
        </w:rPr>
        <w:t>No always-on SSB on the cell</w:t>
      </w:r>
      <w:r w:rsidRPr="00197C58">
        <w:rPr>
          <w:rFonts w:ascii="Times" w:eastAsia="Batang" w:hAnsi="Times" w:hint="eastAsia"/>
        </w:rPr>
        <w:t>)</w:t>
      </w:r>
    </w:p>
    <w:p w14:paraId="3512ED7C" w14:textId="77777777" w:rsidR="00197C58" w:rsidRPr="00197C58" w:rsidRDefault="00197C58" w:rsidP="00197C58">
      <w:pPr>
        <w:numPr>
          <w:ilvl w:val="0"/>
          <w:numId w:val="39"/>
        </w:numPr>
        <w:spacing w:after="0"/>
        <w:contextualSpacing/>
        <w:jc w:val="both"/>
        <w:rPr>
          <w:rFonts w:ascii="Times" w:eastAsia="Batang" w:hAnsi="Times"/>
        </w:rPr>
      </w:pPr>
      <w:r w:rsidRPr="00197C58">
        <w:rPr>
          <w:rFonts w:ascii="Times" w:eastAsia="Batang" w:hAnsi="Times"/>
        </w:rPr>
        <w:t>UE does not expect</w:t>
      </w:r>
      <w:r w:rsidRPr="00197C58">
        <w:rPr>
          <w:rFonts w:ascii="Times" w:eastAsia="Batang" w:hAnsi="Times" w:hint="eastAsia"/>
        </w:rPr>
        <w:t xml:space="preserve"> </w:t>
      </w:r>
      <w:r w:rsidRPr="00197C58">
        <w:rPr>
          <w:rFonts w:ascii="Times" w:eastAsia="Batang" w:hAnsi="Times"/>
        </w:rPr>
        <w:t>the OD-SSB transmission indicated by RRC/MAC-CE to be deactivated</w:t>
      </w:r>
      <w:r w:rsidRPr="00197C58">
        <w:rPr>
          <w:rFonts w:ascii="Times" w:eastAsia="Batang" w:hAnsi="Times" w:hint="eastAsia"/>
        </w:rPr>
        <w:t xml:space="preserve"> while the SCell is activated.</w:t>
      </w:r>
    </w:p>
    <w:p w14:paraId="322D8869" w14:textId="77777777" w:rsidR="00197C58" w:rsidRPr="00197C58" w:rsidRDefault="00197C58" w:rsidP="00197C58">
      <w:pPr>
        <w:spacing w:after="0"/>
        <w:contextualSpacing/>
        <w:jc w:val="both"/>
        <w:rPr>
          <w:rFonts w:ascii="Times" w:eastAsia="Batang" w:hAnsi="Times"/>
          <w:b/>
          <w:bCs/>
          <w:highlight w:val="green"/>
        </w:rPr>
      </w:pPr>
    </w:p>
    <w:p w14:paraId="17D7003C" w14:textId="77777777" w:rsidR="00197C58" w:rsidRPr="00197C58" w:rsidRDefault="00197C58" w:rsidP="00197C58">
      <w:pPr>
        <w:spacing w:after="0"/>
        <w:contextualSpacing/>
        <w:jc w:val="both"/>
        <w:rPr>
          <w:rFonts w:ascii="Times" w:eastAsia="Batang" w:hAnsi="Times"/>
          <w:b/>
          <w:bCs/>
        </w:rPr>
      </w:pPr>
      <w:r w:rsidRPr="00197C58">
        <w:rPr>
          <w:rFonts w:ascii="Times" w:eastAsia="Batang" w:hAnsi="Times"/>
          <w:b/>
          <w:bCs/>
          <w:highlight w:val="green"/>
        </w:rPr>
        <w:t>Agreement</w:t>
      </w:r>
    </w:p>
    <w:p w14:paraId="2E30BA57" w14:textId="77777777" w:rsidR="00197C58" w:rsidRPr="00197C58" w:rsidRDefault="00197C58" w:rsidP="00197C58">
      <w:pPr>
        <w:spacing w:after="0"/>
        <w:contextualSpacing/>
        <w:jc w:val="both"/>
        <w:rPr>
          <w:rFonts w:ascii="Times" w:hAnsi="Times"/>
          <w:lang w:eastAsia="en-US"/>
        </w:rPr>
      </w:pPr>
      <w:r w:rsidRPr="00197C58">
        <w:rPr>
          <w:rFonts w:ascii="Times" w:eastAsia="Batang" w:hAnsi="Times" w:hint="eastAsia"/>
        </w:rPr>
        <w:t>For</w:t>
      </w:r>
      <w:r w:rsidRPr="00197C58">
        <w:rPr>
          <w:rFonts w:ascii="Times" w:eastAsia="Batang" w:hAnsi="Times"/>
          <w:lang w:eastAsia="en-US"/>
        </w:rPr>
        <w:t xml:space="preserve"> a cell supporting on-demand SSB SCell operation</w:t>
      </w:r>
      <w:r w:rsidRPr="00197C58">
        <w:rPr>
          <w:rFonts w:ascii="Times" w:eastAsia="Batang" w:hAnsi="Times" w:hint="eastAsia"/>
        </w:rPr>
        <w:t xml:space="preserve"> and for Case #2 (i.e., </w:t>
      </w:r>
      <w:r w:rsidRPr="00197C58">
        <w:rPr>
          <w:rFonts w:ascii="Times" w:eastAsia="Batang" w:hAnsi="Times"/>
          <w:lang w:eastAsia="en-US"/>
        </w:rPr>
        <w:t>Always-on SSB is periodically transmitted on the cell</w:t>
      </w:r>
      <w:r w:rsidRPr="00197C58">
        <w:rPr>
          <w:rFonts w:ascii="Times" w:eastAsia="Batang" w:hAnsi="Times" w:hint="eastAsia"/>
        </w:rPr>
        <w:t>),</w:t>
      </w:r>
    </w:p>
    <w:p w14:paraId="1E696C75" w14:textId="77777777" w:rsidR="00197C58" w:rsidRPr="00197C58" w:rsidRDefault="00197C58" w:rsidP="00197C58">
      <w:pPr>
        <w:numPr>
          <w:ilvl w:val="0"/>
          <w:numId w:val="39"/>
        </w:numPr>
        <w:spacing w:after="0"/>
        <w:contextualSpacing/>
        <w:jc w:val="both"/>
        <w:rPr>
          <w:rFonts w:ascii="Times" w:hAnsi="Times"/>
          <w:lang w:eastAsia="x-none"/>
        </w:rPr>
      </w:pPr>
      <w:r w:rsidRPr="00197C58">
        <w:rPr>
          <w:rFonts w:ascii="Times" w:hAnsi="Times" w:hint="eastAsia"/>
        </w:rPr>
        <w:t xml:space="preserve">A CSI report configuration can be associated </w:t>
      </w:r>
      <w:r w:rsidRPr="00197C58">
        <w:rPr>
          <w:rFonts w:ascii="Times" w:hAnsi="Times"/>
        </w:rPr>
        <w:t xml:space="preserve">with </w:t>
      </w:r>
    </w:p>
    <w:p w14:paraId="4D72779B" w14:textId="77777777" w:rsidR="00197C58" w:rsidRPr="00197C58" w:rsidRDefault="00197C58" w:rsidP="00197C58">
      <w:pPr>
        <w:numPr>
          <w:ilvl w:val="1"/>
          <w:numId w:val="39"/>
        </w:numPr>
        <w:spacing w:after="0"/>
        <w:contextualSpacing/>
        <w:jc w:val="both"/>
        <w:rPr>
          <w:rFonts w:ascii="Times" w:hAnsi="Times"/>
          <w:lang w:eastAsia="x-none"/>
        </w:rPr>
      </w:pPr>
      <w:r w:rsidRPr="00197C58">
        <w:rPr>
          <w:rFonts w:ascii="Times" w:hAnsi="Times" w:hint="eastAsia"/>
        </w:rPr>
        <w:t>both of AO-</w:t>
      </w:r>
      <w:r w:rsidRPr="00197C58">
        <w:rPr>
          <w:rFonts w:ascii="Times" w:hAnsi="Times"/>
        </w:rPr>
        <w:t xml:space="preserve">SSB </w:t>
      </w:r>
      <w:r w:rsidRPr="00197C58">
        <w:rPr>
          <w:rFonts w:ascii="Times" w:hAnsi="Times" w:hint="eastAsia"/>
        </w:rPr>
        <w:t>and OD-SSB</w:t>
      </w:r>
      <w:r w:rsidRPr="00197C58">
        <w:rPr>
          <w:rFonts w:ascii="Times" w:hAnsi="Times"/>
        </w:rPr>
        <w:t xml:space="preserve"> </w:t>
      </w:r>
    </w:p>
    <w:p w14:paraId="3B634A81" w14:textId="77777777" w:rsidR="00197C58" w:rsidRPr="00197C58" w:rsidRDefault="00197C58" w:rsidP="00197C58">
      <w:pPr>
        <w:numPr>
          <w:ilvl w:val="2"/>
          <w:numId w:val="39"/>
        </w:numPr>
        <w:spacing w:after="0"/>
        <w:contextualSpacing/>
        <w:jc w:val="both"/>
        <w:rPr>
          <w:rFonts w:ascii="Times" w:hAnsi="Times"/>
          <w:lang w:eastAsia="x-none"/>
        </w:rPr>
      </w:pPr>
      <w:r w:rsidRPr="00197C58">
        <w:rPr>
          <w:rFonts w:ascii="Times" w:hAnsi="Times"/>
        </w:rPr>
        <w:t>Which SSB to measure is up to UE implementation as long as RAN4 requirements are met</w:t>
      </w:r>
    </w:p>
    <w:p w14:paraId="6B2DFE7E" w14:textId="77777777" w:rsidR="00197C58" w:rsidRPr="00197C58" w:rsidRDefault="00197C58" w:rsidP="00197C58">
      <w:pPr>
        <w:numPr>
          <w:ilvl w:val="2"/>
          <w:numId w:val="39"/>
        </w:numPr>
        <w:spacing w:after="0"/>
        <w:contextualSpacing/>
        <w:jc w:val="both"/>
        <w:rPr>
          <w:rFonts w:ascii="Times" w:hAnsi="Times"/>
          <w:lang w:eastAsia="x-none"/>
        </w:rPr>
      </w:pPr>
      <w:r w:rsidRPr="00197C58">
        <w:rPr>
          <w:rFonts w:ascii="Times" w:hAnsi="Times"/>
          <w:lang w:eastAsia="x-none"/>
        </w:rPr>
        <w:t xml:space="preserve">Applies at least for the case where </w:t>
      </w:r>
      <w:r w:rsidRPr="00197C58">
        <w:rPr>
          <w:rFonts w:ascii="Times" w:hAnsi="Times" w:hint="eastAsia"/>
        </w:rPr>
        <w:t>AO-</w:t>
      </w:r>
      <w:r w:rsidRPr="00197C58">
        <w:rPr>
          <w:rFonts w:ascii="Times" w:hAnsi="Times"/>
        </w:rPr>
        <w:t xml:space="preserve">SSB </w:t>
      </w:r>
      <w:r w:rsidRPr="00197C58">
        <w:rPr>
          <w:rFonts w:ascii="Times" w:hAnsi="Times" w:hint="eastAsia"/>
        </w:rPr>
        <w:t>and OD-SSB</w:t>
      </w:r>
      <w:r w:rsidRPr="00197C58">
        <w:rPr>
          <w:rFonts w:ascii="Times" w:hAnsi="Times"/>
        </w:rPr>
        <w:t xml:space="preserve"> have the </w:t>
      </w:r>
      <w:r w:rsidRPr="00197C58">
        <w:rPr>
          <w:rFonts w:ascii="Times" w:hAnsi="Times"/>
          <w:lang w:eastAsia="x-none"/>
        </w:rPr>
        <w:t>same center frequency and the same positions in the same SSB burst</w:t>
      </w:r>
    </w:p>
    <w:p w14:paraId="5E891A7D" w14:textId="77777777" w:rsidR="00197C58" w:rsidRPr="00197C58" w:rsidRDefault="00197C58" w:rsidP="00197C58">
      <w:pPr>
        <w:numPr>
          <w:ilvl w:val="2"/>
          <w:numId w:val="39"/>
        </w:numPr>
        <w:spacing w:after="0"/>
        <w:contextualSpacing/>
        <w:jc w:val="both"/>
        <w:rPr>
          <w:rFonts w:ascii="Times" w:hAnsi="Times"/>
          <w:lang w:eastAsia="x-none"/>
        </w:rPr>
      </w:pPr>
      <w:r w:rsidRPr="00197C58">
        <w:rPr>
          <w:rFonts w:ascii="Times" w:hAnsi="Times"/>
        </w:rPr>
        <w:t>FFS: It is up to UE to measure both SSBs or one of them</w:t>
      </w:r>
      <w:r w:rsidRPr="00197C58">
        <w:rPr>
          <w:rFonts w:ascii="Times" w:hAnsi="Times" w:hint="eastAsia"/>
        </w:rPr>
        <w:t xml:space="preserve"> if the higher layer </w:t>
      </w:r>
      <w:r w:rsidRPr="00197C58">
        <w:rPr>
          <w:rFonts w:ascii="Times" w:hAnsi="Times" w:hint="eastAsia"/>
          <w:i/>
          <w:iCs/>
        </w:rPr>
        <w:t>timeRestrictionForChannelMeasurements</w:t>
      </w:r>
      <w:r w:rsidRPr="00197C58">
        <w:rPr>
          <w:rFonts w:ascii="Times" w:hAnsi="Times" w:hint="eastAsia"/>
        </w:rPr>
        <w:t xml:space="preserve"> in </w:t>
      </w:r>
      <w:r w:rsidRPr="00197C58">
        <w:rPr>
          <w:rFonts w:ascii="Times" w:hAnsi="Times" w:hint="eastAsia"/>
          <w:i/>
          <w:iCs/>
        </w:rPr>
        <w:t>CSI-ReportConfig</w:t>
      </w:r>
      <w:r w:rsidRPr="00197C58">
        <w:rPr>
          <w:rFonts w:ascii="Times" w:hAnsi="Times" w:hint="eastAsia"/>
        </w:rPr>
        <w:t xml:space="preserve"> is set to </w:t>
      </w:r>
      <w:r w:rsidRPr="00197C58">
        <w:rPr>
          <w:rFonts w:ascii="Times" w:hAnsi="Times"/>
        </w:rPr>
        <w:t>“</w:t>
      </w:r>
      <w:r w:rsidRPr="00197C58">
        <w:rPr>
          <w:rFonts w:ascii="Times" w:hAnsi="Times" w:hint="eastAsia"/>
          <w:i/>
          <w:iCs/>
        </w:rPr>
        <w:t>Configured</w:t>
      </w:r>
      <w:r w:rsidRPr="00197C58">
        <w:rPr>
          <w:rFonts w:ascii="Times" w:hAnsi="Times"/>
        </w:rPr>
        <w:t>”</w:t>
      </w:r>
      <w:r w:rsidRPr="00197C58">
        <w:rPr>
          <w:rFonts w:ascii="Times" w:hAnsi="Times" w:hint="eastAsia"/>
        </w:rPr>
        <w:t>.</w:t>
      </w:r>
    </w:p>
    <w:p w14:paraId="4CCA0AD8" w14:textId="77777777" w:rsidR="00197C58" w:rsidRPr="00197C58" w:rsidRDefault="00197C58" w:rsidP="00197C58">
      <w:pPr>
        <w:numPr>
          <w:ilvl w:val="1"/>
          <w:numId w:val="39"/>
        </w:numPr>
        <w:spacing w:after="0"/>
        <w:contextualSpacing/>
        <w:jc w:val="both"/>
        <w:rPr>
          <w:rFonts w:ascii="Times" w:hAnsi="Times"/>
          <w:lang w:eastAsia="x-none"/>
        </w:rPr>
      </w:pPr>
      <w:r w:rsidRPr="00197C58">
        <w:rPr>
          <w:rFonts w:ascii="Times" w:hAnsi="Times" w:hint="eastAsia"/>
        </w:rPr>
        <w:t>OD-SSB</w:t>
      </w:r>
      <w:r w:rsidRPr="00197C58">
        <w:rPr>
          <w:rFonts w:ascii="Times" w:hAnsi="Times"/>
        </w:rPr>
        <w:t xml:space="preserve"> only</w:t>
      </w:r>
    </w:p>
    <w:p w14:paraId="7E0EEDB6" w14:textId="77777777" w:rsidR="00197C58" w:rsidRPr="00197C58" w:rsidRDefault="00197C58" w:rsidP="00197C58">
      <w:pPr>
        <w:numPr>
          <w:ilvl w:val="2"/>
          <w:numId w:val="39"/>
        </w:numPr>
        <w:spacing w:after="0"/>
        <w:contextualSpacing/>
        <w:jc w:val="both"/>
        <w:rPr>
          <w:rFonts w:ascii="Times" w:hAnsi="Times"/>
          <w:lang w:eastAsia="x-none"/>
        </w:rPr>
      </w:pPr>
      <w:r w:rsidRPr="00197C58">
        <w:rPr>
          <w:rFonts w:ascii="Times" w:hAnsi="Times"/>
          <w:lang w:eastAsia="x-none"/>
        </w:rPr>
        <w:t xml:space="preserve">FFS: Applies at least for the case where </w:t>
      </w:r>
      <w:r w:rsidRPr="00197C58">
        <w:rPr>
          <w:rFonts w:ascii="Times" w:hAnsi="Times" w:hint="eastAsia"/>
        </w:rPr>
        <w:t>AO-</w:t>
      </w:r>
      <w:r w:rsidRPr="00197C58">
        <w:rPr>
          <w:rFonts w:ascii="Times" w:hAnsi="Times"/>
        </w:rPr>
        <w:t xml:space="preserve">SSB </w:t>
      </w:r>
      <w:r w:rsidRPr="00197C58">
        <w:rPr>
          <w:rFonts w:ascii="Times" w:hAnsi="Times" w:hint="eastAsia"/>
        </w:rPr>
        <w:t>and OD-SSB</w:t>
      </w:r>
      <w:r w:rsidRPr="00197C58">
        <w:rPr>
          <w:rFonts w:ascii="Times" w:hAnsi="Times"/>
        </w:rPr>
        <w:t xml:space="preserve"> have the </w:t>
      </w:r>
      <w:r w:rsidRPr="00197C58">
        <w:rPr>
          <w:rFonts w:ascii="Times" w:hAnsi="Times"/>
          <w:lang w:eastAsia="x-none"/>
        </w:rPr>
        <w:t>different center frequencies</w:t>
      </w:r>
    </w:p>
    <w:p w14:paraId="2754C311" w14:textId="77777777" w:rsidR="00197C58" w:rsidRPr="00F25E1F" w:rsidRDefault="00197C58" w:rsidP="00F25E1F">
      <w:pPr>
        <w:tabs>
          <w:tab w:val="left" w:pos="3600"/>
        </w:tabs>
        <w:jc w:val="both"/>
        <w:rPr>
          <w:rFonts w:eastAsia="Batang"/>
          <w:lang w:eastAsia="x-none"/>
        </w:rPr>
      </w:pPr>
    </w:p>
    <w:sectPr w:rsidR="00197C58" w:rsidRPr="00F25E1F"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0EEFBB" w16cid:durableId="2BC612D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6B61A" w14:textId="77777777" w:rsidR="00B53BD1" w:rsidRDefault="00B53BD1" w:rsidP="00083046">
      <w:r>
        <w:separator/>
      </w:r>
    </w:p>
  </w:endnote>
  <w:endnote w:type="continuationSeparator" w:id="0">
    <w:p w14:paraId="0902073F" w14:textId="77777777" w:rsidR="00B53BD1" w:rsidRDefault="00B53BD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7D82D" w14:textId="77777777" w:rsidR="00B53BD1" w:rsidRDefault="00B53BD1" w:rsidP="00083046">
      <w:r>
        <w:separator/>
      </w:r>
    </w:p>
  </w:footnote>
  <w:footnote w:type="continuationSeparator" w:id="0">
    <w:p w14:paraId="265E43F1" w14:textId="77777777" w:rsidR="00B53BD1" w:rsidRDefault="00B53BD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33730" w:rsidRDefault="002337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8D30C5"/>
    <w:multiLevelType w:val="hybridMultilevel"/>
    <w:tmpl w:val="501CB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52EEF"/>
    <w:multiLevelType w:val="hybridMultilevel"/>
    <w:tmpl w:val="D1E6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CD5E10"/>
    <w:multiLevelType w:val="hybridMultilevel"/>
    <w:tmpl w:val="BAAA8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2D2D9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95E0F"/>
    <w:multiLevelType w:val="hybridMultilevel"/>
    <w:tmpl w:val="70A020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CA1DB6"/>
    <w:multiLevelType w:val="hybridMultilevel"/>
    <w:tmpl w:val="1548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AFA5A36"/>
    <w:multiLevelType w:val="hybridMultilevel"/>
    <w:tmpl w:val="0762B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26890"/>
    <w:multiLevelType w:val="hybridMultilevel"/>
    <w:tmpl w:val="3B7E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29"/>
  </w:num>
  <w:num w:numId="4">
    <w:abstractNumId w:val="36"/>
  </w:num>
  <w:num w:numId="5">
    <w:abstractNumId w:val="22"/>
  </w:num>
  <w:num w:numId="6">
    <w:abstractNumId w:val="40"/>
  </w:num>
  <w:num w:numId="7">
    <w:abstractNumId w:val="24"/>
  </w:num>
  <w:num w:numId="8">
    <w:abstractNumId w:val="23"/>
  </w:num>
  <w:num w:numId="9">
    <w:abstractNumId w:val="3"/>
  </w:num>
  <w:num w:numId="10">
    <w:abstractNumId w:val="26"/>
  </w:num>
  <w:num w:numId="11">
    <w:abstractNumId w:val="43"/>
  </w:num>
  <w:num w:numId="12">
    <w:abstractNumId w:val="42"/>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4"/>
  </w:num>
  <w:num w:numId="15">
    <w:abstractNumId w:val="8"/>
  </w:num>
  <w:num w:numId="16">
    <w:abstractNumId w:val="45"/>
  </w:num>
  <w:num w:numId="17">
    <w:abstractNumId w:val="14"/>
  </w:num>
  <w:num w:numId="18">
    <w:abstractNumId w:val="35"/>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7"/>
  </w:num>
  <w:num w:numId="22">
    <w:abstractNumId w:val="31"/>
  </w:num>
  <w:num w:numId="23">
    <w:abstractNumId w:val="19"/>
  </w:num>
  <w:num w:numId="24">
    <w:abstractNumId w:val="9"/>
  </w:num>
  <w:num w:numId="25">
    <w:abstractNumId w:val="44"/>
  </w:num>
  <w:num w:numId="26">
    <w:abstractNumId w:val="39"/>
  </w:num>
  <w:num w:numId="27">
    <w:abstractNumId w:val="30"/>
  </w:num>
  <w:num w:numId="28">
    <w:abstractNumId w:val="11"/>
  </w:num>
  <w:num w:numId="29">
    <w:abstractNumId w:val="2"/>
  </w:num>
  <w:num w:numId="30">
    <w:abstractNumId w:val="4"/>
  </w:num>
  <w:num w:numId="31">
    <w:abstractNumId w:val="38"/>
  </w:num>
  <w:num w:numId="32">
    <w:abstractNumId w:val="0"/>
  </w:num>
  <w:num w:numId="33">
    <w:abstractNumId w:val="28"/>
  </w:num>
  <w:num w:numId="34">
    <w:abstractNumId w:val="41"/>
  </w:num>
  <w:num w:numId="35">
    <w:abstractNumId w:val="15"/>
  </w:num>
  <w:num w:numId="36">
    <w:abstractNumId w:val="20"/>
  </w:num>
  <w:num w:numId="37">
    <w:abstractNumId w:val="17"/>
  </w:num>
  <w:num w:numId="38">
    <w:abstractNumId w:val="16"/>
  </w:num>
  <w:num w:numId="39">
    <w:abstractNumId w:val="18"/>
  </w:num>
  <w:num w:numId="40">
    <w:abstractNumId w:val="7"/>
  </w:num>
  <w:num w:numId="41">
    <w:abstractNumId w:val="13"/>
  </w:num>
  <w:num w:numId="42">
    <w:abstractNumId w:val="25"/>
  </w:num>
  <w:num w:numId="43">
    <w:abstractNumId w:val="6"/>
  </w:num>
  <w:num w:numId="44">
    <w:abstractNumId w:val="10"/>
  </w:num>
  <w:num w:numId="45">
    <w:abstractNumId w:val="32"/>
  </w:num>
  <w:num w:numId="46">
    <w:abstractNumId w:val="33"/>
  </w:num>
  <w:num w:numId="47">
    <w:abstractNumId w:val="2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07D35"/>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3F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B29"/>
    <w:rsid w:val="00070DBE"/>
    <w:rsid w:val="0007119C"/>
    <w:rsid w:val="0007155F"/>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123"/>
    <w:rsid w:val="00092289"/>
    <w:rsid w:val="000923E2"/>
    <w:rsid w:val="00092EB6"/>
    <w:rsid w:val="000934B6"/>
    <w:rsid w:val="0009366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0BF"/>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3AE"/>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913"/>
    <w:rsid w:val="00205CEB"/>
    <w:rsid w:val="00205DF1"/>
    <w:rsid w:val="00205F4A"/>
    <w:rsid w:val="00206CF7"/>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56D"/>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730"/>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BA5"/>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76C"/>
    <w:rsid w:val="002D6D95"/>
    <w:rsid w:val="002D6FEE"/>
    <w:rsid w:val="002E02E4"/>
    <w:rsid w:val="002E11B9"/>
    <w:rsid w:val="002E12E2"/>
    <w:rsid w:val="002E16C5"/>
    <w:rsid w:val="002E1950"/>
    <w:rsid w:val="002E2174"/>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98E"/>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33A"/>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6F4D"/>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CD9"/>
    <w:rsid w:val="003C5ED0"/>
    <w:rsid w:val="003C6364"/>
    <w:rsid w:val="003C6D30"/>
    <w:rsid w:val="003C6D97"/>
    <w:rsid w:val="003C73BB"/>
    <w:rsid w:val="003C748B"/>
    <w:rsid w:val="003D02B2"/>
    <w:rsid w:val="003D02E8"/>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5BB"/>
    <w:rsid w:val="003F7931"/>
    <w:rsid w:val="003F7E7C"/>
    <w:rsid w:val="003F7F2B"/>
    <w:rsid w:val="004000CB"/>
    <w:rsid w:val="00400314"/>
    <w:rsid w:val="00401A89"/>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05D"/>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4DCB"/>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488"/>
    <w:rsid w:val="00517D69"/>
    <w:rsid w:val="00520036"/>
    <w:rsid w:val="0052049D"/>
    <w:rsid w:val="0052123A"/>
    <w:rsid w:val="0052125F"/>
    <w:rsid w:val="00521E7E"/>
    <w:rsid w:val="005227F5"/>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357"/>
    <w:rsid w:val="005515A9"/>
    <w:rsid w:val="005515B3"/>
    <w:rsid w:val="0055161E"/>
    <w:rsid w:val="0055167A"/>
    <w:rsid w:val="00551852"/>
    <w:rsid w:val="00552449"/>
    <w:rsid w:val="005525FD"/>
    <w:rsid w:val="00552E8C"/>
    <w:rsid w:val="00553AF5"/>
    <w:rsid w:val="00554665"/>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3969"/>
    <w:rsid w:val="005839D9"/>
    <w:rsid w:val="00583B76"/>
    <w:rsid w:val="0058420A"/>
    <w:rsid w:val="0058443F"/>
    <w:rsid w:val="0058446E"/>
    <w:rsid w:val="0058463D"/>
    <w:rsid w:val="005849C2"/>
    <w:rsid w:val="00584F3B"/>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4AA2"/>
    <w:rsid w:val="006355F1"/>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28D"/>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595"/>
    <w:rsid w:val="00684004"/>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4C7"/>
    <w:rsid w:val="006D2658"/>
    <w:rsid w:val="006D2ED0"/>
    <w:rsid w:val="006D3246"/>
    <w:rsid w:val="006D3D85"/>
    <w:rsid w:val="006D4466"/>
    <w:rsid w:val="006D5098"/>
    <w:rsid w:val="006D55C8"/>
    <w:rsid w:val="006D60A8"/>
    <w:rsid w:val="006D6711"/>
    <w:rsid w:val="006D6D52"/>
    <w:rsid w:val="006D6F16"/>
    <w:rsid w:val="006D715D"/>
    <w:rsid w:val="006D716D"/>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BF6"/>
    <w:rsid w:val="00756F8C"/>
    <w:rsid w:val="00757B9B"/>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8B2"/>
    <w:rsid w:val="00797B10"/>
    <w:rsid w:val="00797E81"/>
    <w:rsid w:val="007A011B"/>
    <w:rsid w:val="007A020B"/>
    <w:rsid w:val="007A0499"/>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5"/>
    <w:rsid w:val="007D5D6A"/>
    <w:rsid w:val="007D6C15"/>
    <w:rsid w:val="007D6F04"/>
    <w:rsid w:val="007D7A62"/>
    <w:rsid w:val="007D7A6A"/>
    <w:rsid w:val="007E0005"/>
    <w:rsid w:val="007E04EB"/>
    <w:rsid w:val="007E08F3"/>
    <w:rsid w:val="007E0BF1"/>
    <w:rsid w:val="007E1278"/>
    <w:rsid w:val="007E1D9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174"/>
    <w:rsid w:val="00806325"/>
    <w:rsid w:val="00806712"/>
    <w:rsid w:val="00806DF5"/>
    <w:rsid w:val="00806F56"/>
    <w:rsid w:val="00806F76"/>
    <w:rsid w:val="008070DA"/>
    <w:rsid w:val="0080789D"/>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4242"/>
    <w:rsid w:val="008242E2"/>
    <w:rsid w:val="0082540F"/>
    <w:rsid w:val="008256FA"/>
    <w:rsid w:val="00825973"/>
    <w:rsid w:val="00825A0E"/>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140"/>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5C27"/>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17F"/>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674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ABF"/>
    <w:rsid w:val="00985B18"/>
    <w:rsid w:val="00986442"/>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A90"/>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3E5"/>
    <w:rsid w:val="00A414AC"/>
    <w:rsid w:val="00A41899"/>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EBA"/>
    <w:rsid w:val="00A61895"/>
    <w:rsid w:val="00A6193A"/>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630"/>
    <w:rsid w:val="00AD0ADD"/>
    <w:rsid w:val="00AD0FDB"/>
    <w:rsid w:val="00AD1289"/>
    <w:rsid w:val="00AD1DB3"/>
    <w:rsid w:val="00AD1FD6"/>
    <w:rsid w:val="00AD252D"/>
    <w:rsid w:val="00AD2C32"/>
    <w:rsid w:val="00AD3DB5"/>
    <w:rsid w:val="00AD568E"/>
    <w:rsid w:val="00AD5F6E"/>
    <w:rsid w:val="00AD5F7B"/>
    <w:rsid w:val="00AD6CA7"/>
    <w:rsid w:val="00AD6D1E"/>
    <w:rsid w:val="00AD6EED"/>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4CC"/>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BD1"/>
    <w:rsid w:val="00B53DE2"/>
    <w:rsid w:val="00B54069"/>
    <w:rsid w:val="00B54639"/>
    <w:rsid w:val="00B54AD0"/>
    <w:rsid w:val="00B556E3"/>
    <w:rsid w:val="00B5591A"/>
    <w:rsid w:val="00B55D29"/>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6CF"/>
    <w:rsid w:val="00C2617F"/>
    <w:rsid w:val="00C26272"/>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5E8"/>
    <w:rsid w:val="00C476B0"/>
    <w:rsid w:val="00C47A71"/>
    <w:rsid w:val="00C50048"/>
    <w:rsid w:val="00C50429"/>
    <w:rsid w:val="00C50936"/>
    <w:rsid w:val="00C511E0"/>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6"/>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8FE"/>
    <w:rsid w:val="00C81ADA"/>
    <w:rsid w:val="00C824C3"/>
    <w:rsid w:val="00C82545"/>
    <w:rsid w:val="00C82C66"/>
    <w:rsid w:val="00C82F50"/>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11"/>
    <w:rsid w:val="00CC7C8D"/>
    <w:rsid w:val="00CD0543"/>
    <w:rsid w:val="00CD0B5F"/>
    <w:rsid w:val="00CD0DC4"/>
    <w:rsid w:val="00CD13E5"/>
    <w:rsid w:val="00CD1880"/>
    <w:rsid w:val="00CD1BD3"/>
    <w:rsid w:val="00CD2035"/>
    <w:rsid w:val="00CD3320"/>
    <w:rsid w:val="00CD36D0"/>
    <w:rsid w:val="00CD386A"/>
    <w:rsid w:val="00CD3892"/>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67"/>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3F7E"/>
    <w:rsid w:val="00D442E5"/>
    <w:rsid w:val="00D44531"/>
    <w:rsid w:val="00D445D0"/>
    <w:rsid w:val="00D44B7D"/>
    <w:rsid w:val="00D4578C"/>
    <w:rsid w:val="00D464F3"/>
    <w:rsid w:val="00D47AEA"/>
    <w:rsid w:val="00D5071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671"/>
    <w:rsid w:val="00D60A57"/>
    <w:rsid w:val="00D60C33"/>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70197"/>
    <w:rsid w:val="00D701A1"/>
    <w:rsid w:val="00D712EA"/>
    <w:rsid w:val="00D712F8"/>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AEC"/>
    <w:rsid w:val="00DB20BE"/>
    <w:rsid w:val="00DB22CD"/>
    <w:rsid w:val="00DB2B93"/>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5C15"/>
    <w:rsid w:val="00DD6237"/>
    <w:rsid w:val="00DD64D9"/>
    <w:rsid w:val="00DD67A4"/>
    <w:rsid w:val="00DD7E33"/>
    <w:rsid w:val="00DD7FE8"/>
    <w:rsid w:val="00DE0B75"/>
    <w:rsid w:val="00DE135B"/>
    <w:rsid w:val="00DE14F5"/>
    <w:rsid w:val="00DE1AC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75F"/>
    <w:rsid w:val="00EA1E56"/>
    <w:rsid w:val="00EA2847"/>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B77"/>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ED3"/>
    <w:rsid w:val="00F23F93"/>
    <w:rsid w:val="00F23FB6"/>
    <w:rsid w:val="00F24390"/>
    <w:rsid w:val="00F24758"/>
    <w:rsid w:val="00F24927"/>
    <w:rsid w:val="00F249D9"/>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1E48"/>
    <w:rsid w:val="00F92066"/>
    <w:rsid w:val="00F92588"/>
    <w:rsid w:val="00F92923"/>
    <w:rsid w:val="00F92B60"/>
    <w:rsid w:val="00F9306F"/>
    <w:rsid w:val="00F9397F"/>
    <w:rsid w:val="00F93DAF"/>
    <w:rsid w:val="00F94A24"/>
    <w:rsid w:val="00F94C74"/>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443"/>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195"/>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C7B93-8C97-4C2D-8836-785A4E4A6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3890</Words>
  <Characters>19891</Characters>
  <Application>Microsoft Office Word</Application>
  <DocSecurity>0</DocSecurity>
  <Lines>165</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23734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2025-05-07T19:28:00Z</dcterms:created>
  <dcterms:modified xsi:type="dcterms:W3CDTF">2025-05-07T19:34:00Z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5EB5BD40B72644A2C2C27E37D80E0E4F9C246250DD23997F9CCD7C3FE996A32153DB582035322173998D72F73A035E84C2609E75F29B5EB041DC58712C24ED7A</vt:lpwstr>
  </property>
</Properties>
</file>